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11" w:rsidRDefault="007B5F11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</w:p>
    <w:p w:rsidR="002E361C" w:rsidRDefault="00F3531A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r>
        <w:rPr>
          <w:rFonts w:ascii="Times New Roman" w:hAnsi="Times New Roman" w:cs="Times New Roman"/>
          <w:b/>
          <w:spacing w:val="-2"/>
          <w:lang w:val="pl-PL"/>
        </w:rPr>
        <w:t>STAŻOWA</w:t>
      </w:r>
      <w:r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>
        <w:rPr>
          <w:rFonts w:ascii="Times New Roman" w:hAnsi="Times New Roman" w:cs="Times New Roman"/>
          <w:b/>
          <w:lang w:val="pl-PL"/>
        </w:rPr>
        <w:t xml:space="preserve">Nr </w:t>
      </w:r>
      <w:r>
        <w:rPr>
          <w:rFonts w:ascii="Times New Roman" w:hAnsi="Times New Roman" w:cs="Times New Roman"/>
          <w:b/>
          <w:spacing w:val="-1"/>
          <w:lang w:val="pl-PL"/>
        </w:rPr>
        <w:t>/         /201...</w:t>
      </w:r>
    </w:p>
    <w:p w:rsidR="004619C9" w:rsidRDefault="004619C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RAMACH PROJEKTU  </w:t>
      </w:r>
      <w:r>
        <w:rPr>
          <w:rFonts w:ascii="Times New Roman" w:eastAsia="Calibri" w:hAnsi="Times New Roman" w:cs="Times New Roman"/>
          <w:b/>
          <w:bCs/>
          <w:lang w:val="pl-PL"/>
        </w:rPr>
        <w:t>pt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>. „</w:t>
      </w:r>
      <w:r>
        <w:rPr>
          <w:rFonts w:ascii="Arial" w:hAnsi="Arial" w:cs="Arial"/>
          <w:sz w:val="18"/>
          <w:szCs w:val="18"/>
          <w:lang w:val="pl-PL"/>
        </w:rPr>
        <w:t>„</w:t>
      </w:r>
      <w:r w:rsidR="00E6108A" w:rsidRPr="00E6108A">
        <w:rPr>
          <w:rFonts w:ascii="Arial" w:hAnsi="Arial" w:cs="Arial"/>
          <w:b/>
          <w:i/>
          <w:sz w:val="18"/>
          <w:szCs w:val="18"/>
          <w:lang w:val="pl-PL"/>
        </w:rPr>
        <w:t>Studenci specjaliści WPiA Uniwersytetu Opolskiego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>”</w:t>
      </w:r>
      <w:r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</w:p>
    <w:p w:rsidR="004619C9" w:rsidRDefault="004619C9">
      <w:pPr>
        <w:spacing w:line="360" w:lineRule="auto"/>
        <w:rPr>
          <w:rFonts w:ascii="Times New Roman" w:eastAsia="Calibri" w:hAnsi="Times New Roman" w:cs="Times New Roman"/>
          <w:i/>
          <w:lang w:val="pl-PL"/>
        </w:rPr>
      </w:pPr>
    </w:p>
    <w:p w:rsidR="004619C9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zawarta w dniu …………..…....…….. w Opolu</w:t>
      </w:r>
    </w:p>
    <w:p w:rsidR="004619C9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pomiędzy </w:t>
      </w: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1) </w:t>
      </w:r>
      <w:r>
        <w:rPr>
          <w:rFonts w:ascii="Times New Roman" w:hAnsi="Times New Roman" w:cs="Times New Roman"/>
          <w:b/>
          <w:lang w:val="pl-PL"/>
        </w:rPr>
        <w:t xml:space="preserve">Uniwersytetem Opolskim </w:t>
      </w:r>
      <w:r>
        <w:rPr>
          <w:rFonts w:ascii="Times New Roman" w:hAnsi="Times New Roman" w:cs="Times New Roman"/>
          <w:lang w:val="pl-PL"/>
        </w:rPr>
        <w:t>z siedzibą w Opolu</w:t>
      </w:r>
      <w:r>
        <w:rPr>
          <w:rFonts w:ascii="Times New Roman" w:hAnsi="Times New Roman" w:cs="Times New Roman"/>
          <w:b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Kierownika Projektu – ……………………………………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 kontrasygnacie Kwestora UO – mgr Konstantego Gajda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zwanym dalej </w:t>
      </w:r>
      <w:r>
        <w:rPr>
          <w:rFonts w:ascii="Times New Roman" w:hAnsi="Times New Roman" w:cs="Times New Roman"/>
          <w:b/>
          <w:lang w:val="pl-PL"/>
        </w:rPr>
        <w:t>Uczelnią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a 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2) </w:t>
      </w:r>
      <w:r>
        <w:rPr>
          <w:rFonts w:ascii="Times New Roman" w:hAnsi="Times New Roman" w:cs="Times New Roman"/>
          <w:b/>
          <w:lang w:val="pl-PL"/>
        </w:rPr>
        <w:t xml:space="preserve">....................................... </w:t>
      </w:r>
      <w:r>
        <w:rPr>
          <w:rFonts w:ascii="Times New Roman" w:hAnsi="Times New Roman" w:cs="Times New Roman"/>
          <w:lang w:val="pl-PL"/>
        </w:rPr>
        <w:t xml:space="preserve">z siedzibą w: ....................................., NIP ..................................., 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............................................., reprezentowanym(ą) przez: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 (imię i nazwisko, stanowisko)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lub</w:t>
      </w:r>
    </w:p>
    <w:p w:rsidR="004619C9" w:rsidRDefault="00F3531A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Panią/Panem </w:t>
      </w:r>
      <w:r>
        <w:rPr>
          <w:rFonts w:ascii="Times New Roman" w:hAnsi="Times New Roman"/>
          <w:sz w:val="20"/>
          <w:szCs w:val="20"/>
          <w:lang w:val="pl-PL"/>
        </w:rPr>
        <w:t>………………………………………………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zameldowaną/ym w …………………….....................</w:t>
      </w:r>
    </w:p>
    <w:p w:rsidR="004619C9" w:rsidRDefault="00F3531A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prowadzącą/ym działalność gospodarczą pn. ………………………………………………………………….……, 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z siedzibą w ………………………………………………., o numerze NIP ………………………………………, </w:t>
      </w:r>
      <w:r>
        <w:rPr>
          <w:rFonts w:ascii="Times New Roman" w:hAnsi="Times New Roman" w:cs="Times New Roman"/>
          <w:lang w:val="pl-PL"/>
        </w:rPr>
        <w:t xml:space="preserve">zwanym dalej </w:t>
      </w:r>
      <w:r>
        <w:rPr>
          <w:rFonts w:ascii="Times New Roman" w:hAnsi="Times New Roman" w:cs="Times New Roman"/>
          <w:b/>
          <w:lang w:val="pl-PL"/>
        </w:rPr>
        <w:t>Przyjmującym na staż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3) Studentem/ką </w:t>
      </w:r>
      <w:r>
        <w:rPr>
          <w:rFonts w:ascii="Times New Roman" w:hAnsi="Times New Roman" w:cs="Times New Roman"/>
          <w:b/>
          <w:lang w:val="pl-PL"/>
        </w:rPr>
        <w:t>Panem/ią ...................................., PESEL ................................</w:t>
      </w:r>
      <w:r>
        <w:rPr>
          <w:rFonts w:ascii="Times New Roman" w:hAnsi="Times New Roman" w:cs="Times New Roman"/>
          <w:lang w:val="pl-PL"/>
        </w:rPr>
        <w:t>, zam. w ......................................,</w:t>
      </w:r>
    </w:p>
    <w:p w:rsidR="004619C9" w:rsidRDefault="00F3531A">
      <w:pPr>
        <w:spacing w:line="360" w:lineRule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zwanym(ą) dalej </w:t>
      </w:r>
      <w:r>
        <w:rPr>
          <w:rFonts w:ascii="Times New Roman" w:hAnsi="Times New Roman" w:cs="Times New Roman"/>
          <w:b/>
          <w:lang w:val="pl-PL"/>
        </w:rPr>
        <w:t>Stażystą</w:t>
      </w:r>
    </w:p>
    <w:p w:rsidR="004619C9" w:rsidRDefault="004619C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:rsidR="00925E5D" w:rsidRDefault="00925E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:rsidR="00925E5D" w:rsidRDefault="00925E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:rsidR="00925E5D" w:rsidRDefault="00925E5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pl-PL"/>
        </w:rPr>
      </w:pPr>
    </w:p>
    <w:p w:rsidR="004619C9" w:rsidRPr="00FB4282" w:rsidRDefault="00F3531A">
      <w:pPr>
        <w:spacing w:line="276" w:lineRule="auto"/>
        <w:jc w:val="center"/>
        <w:rPr>
          <w:lang w:val="pl-PL"/>
        </w:rPr>
      </w:pPr>
      <w:r>
        <w:rPr>
          <w:rFonts w:ascii="Times New Roman" w:eastAsia="Calibri" w:hAnsi="Times New Roman" w:cs="Times New Roman"/>
          <w:b/>
          <w:bCs/>
          <w:lang w:val="pl-PL"/>
        </w:rPr>
        <w:lastRenderedPageBreak/>
        <w:t>Preambuła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FB4282" w:rsidRDefault="00F3531A">
      <w:pPr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Umowa zostaje zawarta w związku zakwalifikowaniem Stażysty do udziału w stażu w ramach projektu pt. 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 xml:space="preserve"> „Studenci specjaliści WPiA Uniwersytetu Opolskiego”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</w:t>
      </w:r>
    </w:p>
    <w:p w:rsidR="004619C9" w:rsidRDefault="004619C9">
      <w:pPr>
        <w:spacing w:line="276" w:lineRule="auto"/>
        <w:jc w:val="both"/>
        <w:rPr>
          <w:rFonts w:ascii="Times New Roman" w:eastAsia="Calibri" w:hAnsi="Times New Roman" w:cs="Times New Roman"/>
          <w:bCs/>
          <w:lang w:val="pl-PL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E6108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E6108A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1</w:t>
      </w:r>
      <w:r w:rsidR="00F3531A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E6108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E6108A">
        <w:rPr>
          <w:rFonts w:ascii="Times New Roman" w:eastAsia="SimSun" w:hAnsi="Times New Roman" w:cs="Times New Roman"/>
          <w:b/>
          <w:lang w:val="pl-PL" w:eastAsia="hi-IN" w:bidi="hi-IN"/>
        </w:rPr>
        <w:t>Przedmiot umowy</w:t>
      </w:r>
    </w:p>
    <w:p w:rsidR="004619C9" w:rsidRPr="00FB4282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4619C9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Koordynacją działań związanych z odbywaniem stażu ze strony Uczelni zajmuje się Zespół Projektowy w składzie:</w:t>
      </w:r>
    </w:p>
    <w:p w:rsidR="004619C9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dr Mateusz Pszczyński        </w:t>
      </w:r>
      <w:r w:rsidR="00F3531A">
        <w:rPr>
          <w:rFonts w:ascii="Times New Roman" w:eastAsia="Calibri" w:hAnsi="Times New Roman" w:cs="Times New Roman"/>
          <w:lang w:val="pl-PL"/>
        </w:rPr>
        <w:t>– Kierownik projektu</w:t>
      </w:r>
    </w:p>
    <w:p w:rsidR="004619C9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dr Andrzej Drzewiecki        </w:t>
      </w:r>
      <w:r w:rsidR="00F3531A">
        <w:rPr>
          <w:rFonts w:ascii="Times New Roman" w:eastAsia="Calibri" w:hAnsi="Times New Roman" w:cs="Times New Roman"/>
          <w:lang w:val="pl-PL"/>
        </w:rPr>
        <w:t>- Koordynator staży</w:t>
      </w:r>
    </w:p>
    <w:p w:rsidR="00FB4282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mgr Agnieszka Wójcik        </w:t>
      </w:r>
      <w:r w:rsidR="00FB4282">
        <w:rPr>
          <w:rFonts w:ascii="Times New Roman" w:eastAsia="Calibri" w:hAnsi="Times New Roman" w:cs="Times New Roman"/>
          <w:lang w:val="pl-PL"/>
        </w:rPr>
        <w:t xml:space="preserve">- </w:t>
      </w:r>
      <w:r w:rsidR="00FB4282" w:rsidRPr="00FB4282">
        <w:rPr>
          <w:rFonts w:ascii="Times New Roman" w:eastAsia="Calibri" w:hAnsi="Times New Roman" w:cs="Times New Roman"/>
          <w:lang w:val="pl-PL"/>
        </w:rPr>
        <w:t>Koordynator staży</w:t>
      </w:r>
    </w:p>
    <w:p w:rsidR="004619C9" w:rsidRPr="00FB4282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Okres odbywania stażu u Przyjmującego na staż obejmuje łącznie </w:t>
      </w:r>
      <w:r w:rsidR="006C5BC2">
        <w:rPr>
          <w:rFonts w:ascii="Times New Roman" w:eastAsia="Calibri" w:hAnsi="Times New Roman" w:cs="Times New Roman"/>
          <w:lang w:val="pl-PL"/>
        </w:rPr>
        <w:t>1</w:t>
      </w:r>
      <w:r w:rsidR="006054FF">
        <w:rPr>
          <w:rFonts w:ascii="Times New Roman" w:eastAsia="Calibri" w:hAnsi="Times New Roman" w:cs="Times New Roman"/>
          <w:lang w:val="pl-PL"/>
        </w:rPr>
        <w:t>6</w:t>
      </w:r>
      <w:r w:rsidR="006C5BC2">
        <w:rPr>
          <w:rFonts w:ascii="Times New Roman" w:eastAsia="Calibri" w:hAnsi="Times New Roman" w:cs="Times New Roman"/>
          <w:lang w:val="pl-PL"/>
        </w:rPr>
        <w:t xml:space="preserve">0 </w:t>
      </w:r>
      <w:r>
        <w:rPr>
          <w:rFonts w:ascii="Times New Roman" w:eastAsia="Calibri" w:hAnsi="Times New Roman" w:cs="Times New Roman"/>
          <w:lang w:val="pl-PL"/>
        </w:rPr>
        <w:t xml:space="preserve">h </w:t>
      </w:r>
      <w:r w:rsidR="00FB4282">
        <w:rPr>
          <w:rFonts w:ascii="Times New Roman" w:eastAsia="Calibri" w:hAnsi="Times New Roman" w:cs="Times New Roman"/>
          <w:lang w:val="pl-PL"/>
        </w:rPr>
        <w:t xml:space="preserve">zadań </w:t>
      </w:r>
      <w:r>
        <w:rPr>
          <w:rFonts w:ascii="Times New Roman" w:eastAsia="Calibri" w:hAnsi="Times New Roman" w:cs="Times New Roman"/>
          <w:lang w:val="pl-PL"/>
        </w:rPr>
        <w:t>staż</w:t>
      </w:r>
      <w:r w:rsidR="00FB4282">
        <w:rPr>
          <w:rFonts w:ascii="Times New Roman" w:eastAsia="Calibri" w:hAnsi="Times New Roman" w:cs="Times New Roman"/>
          <w:lang w:val="pl-PL"/>
        </w:rPr>
        <w:t xml:space="preserve">owych </w:t>
      </w:r>
      <w:r>
        <w:rPr>
          <w:rFonts w:ascii="Times New Roman" w:eastAsia="Calibri" w:hAnsi="Times New Roman" w:cs="Times New Roman"/>
          <w:lang w:val="pl-PL"/>
        </w:rPr>
        <w:t xml:space="preserve"> realizowanych w okresie od dnia ................ do dnia ............................ zgodnie z Harmonogramem stażu opracowanym przez Przyjmującego na staż w porozumieniu z Opiekunem - stanowiącym załącznik do Regulaminu rekrutacji i uczestnictwa w stażu.</w:t>
      </w:r>
    </w:p>
    <w:p w:rsidR="004619C9" w:rsidRPr="00FB4282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Staż obejmuje nie mniej niż 20h (zegarowych)i nie więcej niż 40h wykonywania </w:t>
      </w:r>
      <w:r w:rsidR="00FB4282">
        <w:rPr>
          <w:rFonts w:ascii="Times New Roman" w:eastAsia="Calibri" w:hAnsi="Times New Roman" w:cs="Times New Roman"/>
          <w:lang w:val="pl-PL"/>
        </w:rPr>
        <w:t xml:space="preserve">zadań </w:t>
      </w:r>
      <w:r>
        <w:rPr>
          <w:rFonts w:ascii="Times New Roman" w:eastAsia="Calibri" w:hAnsi="Times New Roman" w:cs="Times New Roman"/>
          <w:lang w:val="pl-PL"/>
        </w:rPr>
        <w:t>stażowych w każdym tygodniu.</w:t>
      </w:r>
    </w:p>
    <w:p w:rsidR="004619C9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Staż jest realizowany zgodnie z Zaleceniem </w:t>
      </w:r>
      <w:r>
        <w:rPr>
          <w:rFonts w:ascii="Times New Roman" w:eastAsia="Calibri" w:hAnsi="Times New Roman" w:cs="Times New Roman"/>
          <w:bCs/>
          <w:lang w:val="pl-PL"/>
        </w:rPr>
        <w:t>Rady Unii Europejskiej z dnia 10 marca 2014 r. w sprawie ram jakości staży (Dz. Urz. UE C 88 z 27 marca 2014, str. 1)</w:t>
      </w:r>
      <w:r w:rsidR="004619C9">
        <w:rPr>
          <w:rFonts w:ascii="Times New Roman" w:eastAsia="Calibri" w:hAnsi="Times New Roman" w:cs="Times New Roman"/>
          <w:lang w:val="pl-PL"/>
        </w:rPr>
        <w:t>, w szczególności w zakresie: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wyboru miejsca stażu w sposób przejrzysty oraz gwarantujący zdobycia nowych umiejętności i doświadczenia w nowym dla stażysty środowisku pracy,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zgodności zakresu stażu i celów dydaktycznych kształcenia stażysty,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wypełniania przez zadania stażowe realnych potrzeb przyjmującego na staż,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odpowiednich warunków pracy i wyposażenia miejsca stażu,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realnej i efektywnej roli opiekuna stażysty, 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podsumowania rezultatów stażu.</w:t>
      </w:r>
    </w:p>
    <w:p w:rsidR="004619C9" w:rsidRDefault="004619C9">
      <w:pPr>
        <w:tabs>
          <w:tab w:val="left" w:pos="1134"/>
        </w:tabs>
        <w:spacing w:line="276" w:lineRule="auto"/>
        <w:ind w:left="1440"/>
        <w:jc w:val="both"/>
        <w:rPr>
          <w:rFonts w:ascii="Times New Roman" w:eastAsia="Calibri" w:hAnsi="Times New Roman" w:cs="Times New Roman"/>
          <w:lang w:val="pl-PL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2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Uczelni</w:t>
      </w:r>
    </w:p>
    <w:p w:rsidR="004619C9" w:rsidRPr="00BE7168" w:rsidRDefault="00F3531A" w:rsidP="00BE7168">
      <w:pPr>
        <w:pStyle w:val="Akapitzlist"/>
        <w:numPr>
          <w:ilvl w:val="2"/>
          <w:numId w:val="14"/>
        </w:numPr>
        <w:tabs>
          <w:tab w:val="clear" w:pos="2160"/>
        </w:tabs>
        <w:spacing w:line="276" w:lineRule="auto"/>
        <w:ind w:left="426" w:hanging="459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 w:rsidRPr="00BE7168"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 w:rsidRPr="00BE7168"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:rsidR="004619C9" w:rsidRDefault="00F3531A" w:rsidP="00BE7168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zapewnienia badań lekarskich oraz ubezpieczenia</w:t>
      </w:r>
      <w:r w:rsidR="00FB4282">
        <w:rPr>
          <w:rFonts w:ascii="Times New Roman" w:eastAsia="Calibri" w:hAnsi="Times New Roman" w:cs="Times New Roman"/>
          <w:lang w:val="pl-PL"/>
        </w:rPr>
        <w:t xml:space="preserve"> NNW</w:t>
      </w:r>
      <w:r>
        <w:rPr>
          <w:rFonts w:ascii="Times New Roman" w:eastAsia="Calibri" w:hAnsi="Times New Roman" w:cs="Times New Roman"/>
          <w:lang w:val="pl-PL"/>
        </w:rPr>
        <w:t xml:space="preserve"> dla Stażysty,</w:t>
      </w:r>
    </w:p>
    <w:p w:rsidR="004619C9" w:rsidRDefault="00E6108A" w:rsidP="00BE7168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lastRenderedPageBreak/>
        <w:t>zapewnienia materiałów zużywalnych niezbędnych do wykonywania stażu (jeśli dotyczy), zgodnie z załącznikiem nr 1 do umowy</w:t>
      </w:r>
      <w:r w:rsidR="00F3531A">
        <w:rPr>
          <w:rFonts w:ascii="Times New Roman" w:eastAsia="Calibri" w:hAnsi="Times New Roman" w:cs="Times New Roman"/>
          <w:lang w:val="pl-PL"/>
        </w:rPr>
        <w:t>.</w:t>
      </w:r>
    </w:p>
    <w:p w:rsidR="004619C9" w:rsidRDefault="00F3531A" w:rsidP="00BE7168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sprawowania nadzoru nad realizacją stażu,</w:t>
      </w:r>
    </w:p>
    <w:p w:rsidR="004619C9" w:rsidRDefault="00F3531A" w:rsidP="00BE7168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wypłaty wynagrodzenia stażowego Stażyście po weryfikacji dokumentów rozliczeniowych przedstawionych przez Stażystę, o których mowa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1B4933">
        <w:rPr>
          <w:rFonts w:ascii="Times New Roman" w:eastAsia="SimSun" w:hAnsi="Times New Roman" w:cs="Times New Roman"/>
          <w:b/>
          <w:lang w:val="pl-PL" w:eastAsia="hi-IN" w:bidi="hi-IN"/>
        </w:rPr>
        <w:t xml:space="preserve">6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ust. 3</w:t>
      </w:r>
    </w:p>
    <w:p w:rsidR="004619C9" w:rsidRDefault="00F3531A" w:rsidP="00BE7168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pokrycia kosztów zakwaterowania i/lub dojazdu Stażysty (jeśli dotyczy),</w:t>
      </w:r>
    </w:p>
    <w:p w:rsidR="004619C9" w:rsidRDefault="00F3531A" w:rsidP="00BE7168">
      <w:pPr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pokrycia kosztów </w:t>
      </w:r>
      <w:r w:rsidR="00197111">
        <w:rPr>
          <w:rFonts w:ascii="Times New Roman" w:eastAsia="Calibri" w:hAnsi="Times New Roman" w:cs="Times New Roman"/>
          <w:lang w:val="pl-PL"/>
        </w:rPr>
        <w:t xml:space="preserve">wynagrodzenia </w:t>
      </w:r>
      <w:r>
        <w:rPr>
          <w:rFonts w:ascii="Times New Roman" w:eastAsia="Calibri" w:hAnsi="Times New Roman" w:cs="Times New Roman"/>
          <w:lang w:val="pl-PL"/>
        </w:rPr>
        <w:t xml:space="preserve">Opiekuna stażu, o którym mowa w </w:t>
      </w:r>
      <w:r>
        <w:rPr>
          <w:rFonts w:ascii="Times New Roman" w:eastAsia="Calibri" w:hAnsi="Times New Roman" w:cs="Times New Roman"/>
          <w:b/>
          <w:lang w:val="pl-PL"/>
        </w:rPr>
        <w:t xml:space="preserve">§ </w:t>
      </w:r>
      <w:r w:rsidR="00FB4282">
        <w:rPr>
          <w:rFonts w:ascii="Times New Roman" w:eastAsia="Calibri" w:hAnsi="Times New Roman" w:cs="Times New Roman"/>
          <w:b/>
          <w:lang w:val="pl-PL"/>
        </w:rPr>
        <w:t xml:space="preserve">4 </w:t>
      </w:r>
      <w:r>
        <w:rPr>
          <w:rFonts w:ascii="Times New Roman" w:eastAsia="Calibri" w:hAnsi="Times New Roman" w:cs="Times New Roman"/>
          <w:b/>
          <w:lang w:val="pl-PL"/>
        </w:rPr>
        <w:t>ust. 6</w:t>
      </w:r>
      <w:r>
        <w:rPr>
          <w:rFonts w:ascii="Times New Roman" w:eastAsia="Calibri" w:hAnsi="Times New Roman" w:cs="Times New Roman"/>
          <w:lang w:val="pl-PL"/>
        </w:rPr>
        <w:t xml:space="preserve"> w formie refundacji dla Przyjmującego na staż.</w:t>
      </w:r>
    </w:p>
    <w:p w:rsidR="00BE7168" w:rsidRDefault="004B2590" w:rsidP="00BE7168">
      <w:pPr>
        <w:pStyle w:val="Akapitzlist"/>
        <w:numPr>
          <w:ilvl w:val="2"/>
          <w:numId w:val="14"/>
        </w:numPr>
        <w:tabs>
          <w:tab w:val="clear" w:pos="2160"/>
        </w:tabs>
        <w:spacing w:line="276" w:lineRule="auto"/>
        <w:ind w:left="426" w:hanging="426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Refundacja wynagrodzenia Opiekuna stażu będzie dokonana w ciągu 30 dni od przedłożenia przez Przyjmującego na staż Zespołowi Projektowemu prawidłowo sporządzonych dokumentów określonych </w:t>
      </w:r>
      <w:r w:rsidR="00616B69" w:rsidRPr="003C61ED">
        <w:rPr>
          <w:rFonts w:ascii="Times New Roman" w:hAnsi="Times New Roman" w:cs="Times New Roman"/>
          <w:lang w:val="pl-PL" w:eastAsia="pl-PL"/>
        </w:rPr>
        <w:t xml:space="preserve">w </w:t>
      </w:r>
      <w:r w:rsidR="00616B69" w:rsidRPr="003C61ED">
        <w:rPr>
          <w:rFonts w:ascii="Times New Roman" w:hAnsi="Times New Roman" w:cs="Times New Roman"/>
          <w:b/>
          <w:lang w:val="pl-PL" w:eastAsia="pl-PL"/>
        </w:rPr>
        <w:t xml:space="preserve">§ 3 </w:t>
      </w:r>
      <w:r w:rsidR="00616B69" w:rsidRPr="003C61ED">
        <w:rPr>
          <w:rFonts w:ascii="Times New Roman" w:hAnsi="Times New Roman" w:cs="Times New Roman"/>
          <w:lang w:val="pl-PL" w:eastAsia="pl-PL"/>
        </w:rPr>
        <w:t>ust. 13</w:t>
      </w:r>
      <w:r w:rsidR="00CF2E51">
        <w:rPr>
          <w:rFonts w:ascii="Times New Roman" w:hAnsi="Times New Roman" w:cs="Times New Roman"/>
          <w:lang w:val="pl-PL"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 xml:space="preserve">oraz po potwierdzeniu przez Zespół Projektowy wywiązania się Opiekuna z obowiązków określonych  </w:t>
      </w:r>
      <w:r>
        <w:rPr>
          <w:rFonts w:ascii="Times New Roman" w:hAnsi="Times New Roman" w:cs="Times New Roman"/>
          <w:b/>
          <w:lang w:val="pl-PL" w:eastAsia="pl-PL"/>
        </w:rPr>
        <w:t xml:space="preserve">§ 4 </w:t>
      </w:r>
      <w:r>
        <w:rPr>
          <w:rFonts w:ascii="Times New Roman" w:hAnsi="Times New Roman" w:cs="Times New Roman"/>
          <w:lang w:val="pl-PL" w:eastAsia="pl-PL"/>
        </w:rPr>
        <w:t>ust. 4 niniejszej umowy.</w:t>
      </w:r>
    </w:p>
    <w:p w:rsidR="002E361C" w:rsidRPr="00BE7168" w:rsidRDefault="00BE7168" w:rsidP="00BE7168">
      <w:pPr>
        <w:pStyle w:val="Akapitzlist"/>
        <w:numPr>
          <w:ilvl w:val="2"/>
          <w:numId w:val="14"/>
        </w:numPr>
        <w:tabs>
          <w:tab w:val="clear" w:pos="216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val="pl-PL"/>
        </w:rPr>
      </w:pPr>
      <w:r w:rsidRPr="00BE7168">
        <w:rPr>
          <w:rFonts w:ascii="Times New Roman" w:hAnsi="Times New Roman" w:cs="Times New Roman"/>
          <w:lang w:val="pl-PL"/>
        </w:rPr>
        <w:t xml:space="preserve">Uczelnia zastrzega, iż refundacja wynagrodzenia Opiekuna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</w:t>
      </w:r>
      <w:r w:rsidRPr="00BE7168">
        <w:rPr>
          <w:rFonts w:ascii="Times New Roman" w:hAnsi="Times New Roman" w:cs="Times New Roman"/>
          <w:sz w:val="24"/>
          <w:szCs w:val="24"/>
          <w:lang w:val="pl-PL"/>
        </w:rPr>
        <w:t>Jednocześnie UO wypłaci zaległe wynagrodzenie stażowe bez konieczności naliczania z tego tytułu ustawowych odsetek za opóźnienie.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3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Przyjmującego na staż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Przyjmujący na staż zobowiązuje się do: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przyjęcia Stażysty na staż,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 xml:space="preserve">wskazania Opiekuna stażu, o którym mowa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4 niniejszej umowy, </w:t>
      </w:r>
    </w:p>
    <w:p w:rsidR="00F3531A" w:rsidRPr="001B4933" w:rsidRDefault="00E6108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 w:eastAsia="hi-IN" w:bidi="hi-IN"/>
        </w:rPr>
      </w:pPr>
      <w:r w:rsidRPr="00E6108A">
        <w:rPr>
          <w:rFonts w:ascii="Times New Roman" w:eastAsia="Calibri" w:hAnsi="Times New Roman" w:cs="Times New Roman"/>
          <w:lang w:val="pl-PL" w:eastAsia="hi-IN" w:bidi="hi-IN"/>
        </w:rPr>
        <w:t>Opracowanie wraz z Opiekunem stażu Harmonogramu stażu</w:t>
      </w:r>
    </w:p>
    <w:p w:rsidR="004619C9" w:rsidRPr="00FB4282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zapewnienia Stażyście warunków niezbędnych do wykonywania czynności i zadań przewidzianych w Harmonogramie stażu (na zajmowanym stanowisku stażu),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zapewnienia, by Opiekun stażu udzielał wskazówek oraz niezbędnej pomocy w wypełnieniu powierzonych Stażyście zadań</w:t>
      </w:r>
      <w:r w:rsidR="001B4933">
        <w:rPr>
          <w:rFonts w:ascii="Times New Roman" w:eastAsia="Calibri" w:hAnsi="Times New Roman" w:cs="Times New Roman"/>
          <w:lang w:val="pl-PL"/>
        </w:rPr>
        <w:t xml:space="preserve"> oraz powierzenia mu obowiązków opisanych w </w:t>
      </w:r>
      <w:r w:rsidR="001B4933" w:rsidRPr="001B4933">
        <w:rPr>
          <w:rFonts w:ascii="Times New Roman" w:eastAsia="Calibri" w:hAnsi="Times New Roman" w:cs="Times New Roman"/>
          <w:b/>
          <w:lang w:val="pl-PL"/>
        </w:rPr>
        <w:t>§</w:t>
      </w:r>
      <w:r w:rsidR="001B4933">
        <w:rPr>
          <w:rFonts w:ascii="Times New Roman" w:eastAsia="Calibri" w:hAnsi="Times New Roman" w:cs="Times New Roman"/>
          <w:b/>
          <w:lang w:val="pl-PL"/>
        </w:rPr>
        <w:t>4 ust. 4</w:t>
      </w:r>
    </w:p>
    <w:p w:rsidR="004619C9" w:rsidRPr="00FB4282" w:rsidRDefault="00E6108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t xml:space="preserve">przydzielenia Stażyście odzieży i obuwia roboczego, środków ochrony indywidualnej oraz niezbędnych środków higieny osobistej </w:t>
      </w:r>
      <w:r w:rsidRPr="00E6108A">
        <w:rPr>
          <w:rFonts w:ascii="Times New Roman" w:eastAsia="SimSun" w:hAnsi="Times New Roman" w:cs="Times New Roman"/>
          <w:strike/>
          <w:lang w:val="pl-PL" w:eastAsia="hi-IN" w:bidi="hi-IN"/>
        </w:rPr>
        <w:t xml:space="preserve">(jeśli takie są wymagane) </w:t>
      </w:r>
      <w:r w:rsidRPr="00E6108A">
        <w:rPr>
          <w:rFonts w:ascii="Times New Roman" w:eastAsia="Calibri" w:hAnsi="Times New Roman" w:cs="Times New Roman"/>
          <w:strike/>
          <w:lang w:val="pl-PL"/>
        </w:rPr>
        <w:t xml:space="preserve">innych niż zapewniane przez Uczelnię zgodnie z </w:t>
      </w:r>
      <w:r w:rsidRPr="00E6108A">
        <w:rPr>
          <w:rFonts w:ascii="Times New Roman" w:eastAsia="SimSun" w:hAnsi="Times New Roman" w:cs="Times New Roman"/>
          <w:b/>
          <w:strike/>
          <w:lang w:val="pl-PL" w:eastAsia="hi-IN" w:bidi="hi-IN"/>
        </w:rPr>
        <w:t>§ 2 ust. 2</w:t>
      </w:r>
      <w:r w:rsidR="00F3531A"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1B4933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przeprowadzenia stażu w sposób umożliwiający zdobycie przez Stażystę wiedzy, umiejętności i doświadczenia zgodnych z realizowanym kierunkiem studiów </w:t>
      </w:r>
      <w:r w:rsidRPr="00F3531A">
        <w:rPr>
          <w:rFonts w:ascii="Times New Roman" w:eastAsia="Calibri" w:hAnsi="Times New Roman" w:cs="Times New Roman"/>
          <w:lang w:val="pl-PL"/>
        </w:rPr>
        <w:t>i Zaleceniem Rady z dnia 10 marca 2014 r. w sprawie ram jakości staży (2014/C 88/01)</w:t>
      </w:r>
      <w:r w:rsidR="001B4933">
        <w:rPr>
          <w:rFonts w:ascii="Times New Roman" w:eastAsia="Calibri" w:hAnsi="Times New Roman" w:cs="Times New Roman"/>
          <w:lang w:val="pl-PL"/>
        </w:rPr>
        <w:t xml:space="preserve"> </w:t>
      </w:r>
    </w:p>
    <w:p w:rsidR="004619C9" w:rsidRPr="00F3531A" w:rsidRDefault="00F3531A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F3531A">
        <w:rPr>
          <w:rFonts w:ascii="Times New Roman" w:eastAsia="Calibri" w:hAnsi="Times New Roman" w:cs="Times New Roman"/>
          <w:lang w:val="pl-PL"/>
        </w:rPr>
        <w:t>wymagania od Stażysty wykonywania jedynie takich czynności, które służą celowi stażu i zdobyciu umiejętności praktycznych, zgodnych z kierunkiem kształcenia Stażysty.</w:t>
      </w:r>
    </w:p>
    <w:p w:rsidR="004619C9" w:rsidRDefault="00E6108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>informowania Uczelni o przypadkach przerwania przez Stażystę odbywania stażu, o każdym przypadku nieusprawiedliwionej nieobecności oraz innych zdarzeniach istotnych dla reali</w:t>
      </w:r>
      <w:r w:rsidR="00F3531A">
        <w:rPr>
          <w:rFonts w:ascii="Times New Roman" w:eastAsia="Calibri" w:hAnsi="Times New Roman" w:cs="Times New Roman"/>
          <w:lang w:val="pl-PL"/>
        </w:rPr>
        <w:t>zacji niniejszej umowy, w sposób bezzwłoczny, nie później niż w ciągu 2 dni od ich wystąpienia,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przestrzegania czasu pracy Stażysty, który nie może przekraczać 8 godzin na dobę i 40 godzin tygodniowo i nie może być krótszy niż 20 godzin tygodniowo,</w:t>
      </w:r>
    </w:p>
    <w:p w:rsidR="004619C9" w:rsidRPr="00FB4282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wydania Stażyście, niezwłocznie po ukończeniu stażu, opinii o odbytym stażu, zawierającej informacj</w:t>
      </w:r>
      <w:r w:rsidR="001B4933">
        <w:rPr>
          <w:rFonts w:ascii="Times New Roman" w:eastAsia="Calibri" w:hAnsi="Times New Roman" w:cs="Times New Roman"/>
          <w:lang w:val="pl-PL"/>
        </w:rPr>
        <w:t>e</w:t>
      </w:r>
      <w:r>
        <w:rPr>
          <w:rFonts w:ascii="Times New Roman" w:eastAsia="Calibri" w:hAnsi="Times New Roman" w:cs="Times New Roman"/>
          <w:lang w:val="pl-PL"/>
        </w:rPr>
        <w:t xml:space="preserve"> o zadaniach realizowanych przez Stażystę i umiejętnościach zawodowych pozyskanych w trakcie tych zajęć.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/>
        </w:rPr>
        <w:t>Przedstawienia dokumentów niezbędnych do rozliczenia wynagrodzenia Opiekuna stażu: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dokument potwierdzając</w:t>
      </w:r>
      <w:r w:rsidR="001B4933">
        <w:rPr>
          <w:rFonts w:ascii="Times New Roman" w:hAnsi="Times New Roman" w:cs="Times New Roman"/>
          <w:lang w:val="pl-PL" w:eastAsia="pl-PL"/>
        </w:rPr>
        <w:t>y</w:t>
      </w:r>
      <w:r>
        <w:rPr>
          <w:rFonts w:ascii="Times New Roman" w:hAnsi="Times New Roman" w:cs="Times New Roman"/>
          <w:lang w:val="pl-PL" w:eastAsia="pl-PL"/>
        </w:rPr>
        <w:t xml:space="preserve"> oddelegowanie Opiekuna stażu do pełnienia obowiązków , w szczególności o przyznaniu dodatku lub inny dokument potwierdzający powierzenie Opiekunowi stażu obowiązków wskazanych w </w:t>
      </w:r>
      <w:r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>
        <w:rPr>
          <w:rFonts w:ascii="Times New Roman" w:hAnsi="Times New Roman" w:cs="Times New Roman"/>
          <w:b/>
          <w:lang w:val="pl-PL" w:eastAsia="pl-PL"/>
        </w:rPr>
        <w:t>4</w:t>
      </w:r>
      <w:r>
        <w:rPr>
          <w:rFonts w:ascii="Times New Roman" w:hAnsi="Times New Roman" w:cs="Times New Roman"/>
          <w:b/>
          <w:lang w:val="pl-PL" w:eastAsia="pl-PL"/>
        </w:rPr>
        <w:t xml:space="preserve"> ust. 4 niniejszej umowy</w:t>
      </w:r>
      <w:r>
        <w:rPr>
          <w:rFonts w:ascii="Times New Roman" w:hAnsi="Times New Roman" w:cs="Times New Roman"/>
          <w:lang w:val="pl-PL" w:eastAsia="pl-PL"/>
        </w:rPr>
        <w:t>;</w:t>
      </w:r>
      <w:r w:rsidR="004B2590">
        <w:rPr>
          <w:rFonts w:ascii="Times New Roman" w:hAnsi="Times New Roman" w:cs="Times New Roman"/>
          <w:lang w:val="pl-PL"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w przypadku osoby fizycznej prowadzącej działalność gospodarczą Przyjmujący na staż składa oświadczenie o przyjęciu obowiązków Opiekuna stażu.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rachunek bądź inny dokument księgowy wystawiony przez Przyjmującego na staż na rzecz Uczelni,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dowód zapłaty wynagrodzenia Opiekunowi stażu (jeśli dotyczy).</w:t>
      </w:r>
    </w:p>
    <w:p w:rsidR="004619C9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Przyjmujący na staż jest zobowiązany do przedłożenia innych dokumentów potwierdzających zasadność refundacji kosztu Opiekuna stażu w przypadku zażądania ich przez Instytucję Pośredniczącą.</w:t>
      </w:r>
    </w:p>
    <w:p w:rsidR="004B2590" w:rsidRPr="0063052B" w:rsidRDefault="004B2590" w:rsidP="0063052B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4619C9" w:rsidRDefault="004619C9">
      <w:p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4.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Opiekun stażu</w:t>
      </w:r>
    </w:p>
    <w:p w:rsidR="004619C9" w:rsidRPr="00FB4282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Opiekunem Stażu ze strony Przyjmującego na staż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będzie ...........................................(Imię i nazwisko). 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Opiekun stażu wskazany w ust. 1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jest  zatrudniony u Przyjmującego na Staż na podstawie umowy o pracę / świadczy pracę na rzecz Przyjmującego na staż na podstawie umowy cywilno-prawnej / 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jest właścicielem/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 zasiada w organie Przyjmującego na staż / inne (jakie): ................................</w:t>
      </w:r>
      <w:r>
        <w:rPr>
          <w:rStyle w:val="Zakotwiczenieprzypisudolnego"/>
          <w:rFonts w:ascii="Times New Roman" w:eastAsia="SimSun" w:hAnsi="Times New Roman" w:cs="Times New Roman"/>
          <w:lang w:val="pl-PL" w:eastAsia="hi-IN" w:bidi="hi-IN"/>
        </w:rPr>
        <w:footnoteReference w:id="1"/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Do obowiązków Opiekuna stażu należy kompleksowa opieka nad stażystą obejmująca łącznie: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przygotowanie stanowiska pracy dla Stażysty;</w:t>
      </w:r>
    </w:p>
    <w:p w:rsidR="004619C9" w:rsidRPr="00FB4282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przestrzeganie i kontrolowanie czasu pracy Stażysty;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nadzorowanie wypełniania dziennika stażu wraz z listą obecności (w przypadku przyznania materiałów zużywalnych przez Uczelnię, fakt zużycia tych materiałów powinien być udokumentowany w Dzienniku stażu);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zapoznanie stażysty z obowiązkami  i warunkami pracy, w tym regulaminem pracy;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lastRenderedPageBreak/>
        <w:t>przeprowadzenie niezbędnych szkoleń związanych z zajmowanym przez stażystę stanowiskiem;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bieżące przydzielenie zadań do wykonania;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nadzór nad przebiegiem wykonywania zadań;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odbiór wykonanych prac;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weryfikacja zgodności przebiegu stażu z harmonogramem (programem) stażu;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udzielanie pomocy i wskazówek;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przygotowanie zaświadczenia i raportu końcowego z realizacji stażu;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inne działania, celowe dla zapewnienia opieki.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Wynagrodzenie Opiekuna stażysty zostanie wypłacone pod warunkiem wykonania obowiązków określonych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ust. 4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i na podstawie przedstawionych dokumentów: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dziennik stażu wraz z listą obecności (przygotowuje i składa stażysta),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raport końcowy z realizacji stażu (przygotowuje i składa Opiekun stażu),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opinia o stażyście (przygotowuje i składa Opiekun stażu).</w:t>
      </w:r>
    </w:p>
    <w:p w:rsidR="004619C9" w:rsidRDefault="004619C9">
      <w:pPr>
        <w:pStyle w:val="Akapitzlist"/>
        <w:spacing w:line="276" w:lineRule="auto"/>
        <w:ind w:left="1440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Stawka wynagrodzenia Opiekuna stażu wynosi 2,82 zł/h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za opiekę nad 1 stażystą </w:t>
      </w:r>
      <w:r>
        <w:rPr>
          <w:rFonts w:ascii="Times New Roman" w:eastAsia="SimSun" w:hAnsi="Times New Roman" w:cs="Times New Roman"/>
          <w:lang w:val="pl-PL" w:eastAsia="hi-IN" w:bidi="hi-IN"/>
        </w:rPr>
        <w:t>. Czas pracy Opiekuna stażu odpowiada czasowi odbywania stażu przez Stażystę, tj. ...................... h.</w:t>
      </w:r>
    </w:p>
    <w:p w:rsidR="004619C9" w:rsidRPr="00FB4282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W przypadku, jeśli wskazany Opiekun stażu w tym samym czasie sprawuje opiekę nad większą liczbą stażystów w ramach niniejszego Projektu (zgodnie z odrębnymi umowami stażowymi), łączna stawka godzinowa w ramach wszystkich umów wynosi: iloczyn 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liczby </w:t>
      </w:r>
      <w:r>
        <w:rPr>
          <w:rFonts w:ascii="Times New Roman" w:eastAsia="SimSun" w:hAnsi="Times New Roman" w:cs="Times New Roman"/>
          <w:lang w:val="pl-PL" w:eastAsia="hi-IN" w:bidi="hi-IN"/>
        </w:rPr>
        <w:t>stażystów i stawki godzinowej, jednak nie może przekroczyć 28,20 zł/h.</w:t>
      </w:r>
    </w:p>
    <w:p w:rsidR="004619C9" w:rsidRDefault="004619C9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5.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Stażysty</w:t>
      </w:r>
    </w:p>
    <w:p w:rsidR="004619C9" w:rsidRDefault="00F3531A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Stażysta zobowiązuje się do: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osobistego, rzetelnego wykonywania czynności wchodzących w zakres stażu,</w:t>
      </w:r>
    </w:p>
    <w:p w:rsidR="004619C9" w:rsidRPr="00FB4282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zapoznania się i przestrzegania Regulaminu rekrutacji i uczestnictwa w projekcie;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przestrzegania ustalonego przez Przyjmującego na staż Harmonogramu stażu i wypełniania dziennika wraz z listą obecności,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dbania o dobro zakładu pracy Przyjmującego na staż oraz zachowanie w tajemnicy informacji, których wyjawienie mogłoby narazić Przyjmującego na staż na szkodę.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>dostarczania Uczelni Dziennika stażu wraz z listą obecności, po zakończeniu każdego miesiąca stażu.</w:t>
      </w:r>
    </w:p>
    <w:p w:rsidR="004619C9" w:rsidRDefault="00F3531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wypełniania ankiety ewaluacyjnej po zakończeniu stażu</w:t>
      </w:r>
    </w:p>
    <w:p w:rsidR="004619C9" w:rsidRDefault="004619C9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</w:p>
    <w:p w:rsidR="00925E5D" w:rsidRDefault="00925E5D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6</w:t>
      </w:r>
    </w:p>
    <w:p w:rsidR="004619C9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Wynagrodzenie stażowe dla Stażysty</w:t>
      </w:r>
    </w:p>
    <w:p w:rsidR="004619C9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Uczelnia zobowiązuje się do wypłaty wynagrodzenia stażowego dla Stażysty odbywającego staż</w:t>
      </w:r>
      <w:r>
        <w:rPr>
          <w:rStyle w:val="Zakotwiczenieprzypisudolnego"/>
          <w:rFonts w:ascii="Times New Roman" w:hAnsi="Times New Roman" w:cs="Times New Roman"/>
          <w:lang w:val="pl-PL"/>
        </w:rPr>
        <w:footnoteReference w:id="2"/>
      </w:r>
      <w:r>
        <w:rPr>
          <w:rFonts w:ascii="Times New Roman" w:hAnsi="Times New Roman" w:cs="Times New Roman"/>
          <w:lang w:val="pl-PL"/>
        </w:rPr>
        <w:t>:</w:t>
      </w:r>
    </w:p>
    <w:p w:rsidR="006C5BC2" w:rsidRPr="006C5BC2" w:rsidRDefault="00F3531A" w:rsidP="006C5BC2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stażu trwającego 1 miesiąc: jednorazowo, w wysokości </w:t>
      </w:r>
      <w:r w:rsidR="006054FF">
        <w:rPr>
          <w:rFonts w:ascii="Times New Roman" w:hAnsi="Times New Roman" w:cs="Times New Roman"/>
          <w:lang w:val="pl-PL"/>
        </w:rPr>
        <w:t>……</w:t>
      </w:r>
      <w:r w:rsidR="006C5BC2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zł</w:t>
      </w:r>
      <w:r w:rsidR="006C5BC2">
        <w:rPr>
          <w:rFonts w:ascii="Times New Roman" w:hAnsi="Times New Roman" w:cs="Times New Roman"/>
          <w:lang w:val="pl-PL"/>
        </w:rPr>
        <w:t xml:space="preserve"> za godzinę </w:t>
      </w:r>
      <w:r>
        <w:rPr>
          <w:rFonts w:ascii="Times New Roman" w:hAnsi="Times New Roman" w:cs="Times New Roman"/>
          <w:lang w:val="pl-PL"/>
        </w:rPr>
        <w:t xml:space="preserve"> (słownie </w:t>
      </w:r>
      <w:r w:rsidR="006054FF">
        <w:rPr>
          <w:rFonts w:ascii="Times New Roman" w:hAnsi="Times New Roman" w:cs="Times New Roman"/>
          <w:lang w:val="pl-PL"/>
        </w:rPr>
        <w:t>………………..</w:t>
      </w:r>
      <w:r w:rsidR="006C5BC2">
        <w:rPr>
          <w:rFonts w:ascii="Times New Roman" w:hAnsi="Times New Roman" w:cs="Times New Roman"/>
          <w:lang w:val="pl-PL"/>
        </w:rPr>
        <w:t xml:space="preserve"> </w:t>
      </w:r>
      <w:r w:rsidR="006054FF">
        <w:rPr>
          <w:rFonts w:ascii="Times New Roman" w:hAnsi="Times New Roman" w:cs="Times New Roman"/>
          <w:lang w:val="pl-PL"/>
        </w:rPr>
        <w:t>złotych i ……..</w:t>
      </w:r>
      <w:r w:rsidR="006C5BC2">
        <w:rPr>
          <w:rFonts w:ascii="Times New Roman" w:hAnsi="Times New Roman" w:cs="Times New Roman"/>
          <w:lang w:val="pl-PL"/>
        </w:rPr>
        <w:t xml:space="preserve">groszy) </w:t>
      </w:r>
      <w:r>
        <w:rPr>
          <w:rFonts w:ascii="Times New Roman" w:hAnsi="Times New Roman" w:cs="Times New Roman"/>
          <w:lang w:val="pl-PL"/>
        </w:rPr>
        <w:t>brutto po przedłożeniu pełniej dokumentacji stażu o której mowa w ust.3.</w:t>
      </w:r>
      <w:r w:rsidR="006C5BC2">
        <w:rPr>
          <w:rFonts w:ascii="Times New Roman" w:hAnsi="Times New Roman" w:cs="Times New Roman"/>
          <w:lang w:val="pl-PL"/>
        </w:rPr>
        <w:t xml:space="preserve"> </w:t>
      </w:r>
      <w:r w:rsidR="006C5BC2" w:rsidRPr="006C5BC2">
        <w:rPr>
          <w:rFonts w:ascii="Times New Roman" w:hAnsi="Times New Roman" w:cs="Times New Roman"/>
          <w:lang w:val="pl-PL"/>
        </w:rPr>
        <w:t xml:space="preserve">Łączne wynagrodzenie stażowe wyniesie </w:t>
      </w:r>
      <w:r w:rsidR="006054FF">
        <w:rPr>
          <w:rFonts w:ascii="Times New Roman" w:hAnsi="Times New Roman" w:cs="Times New Roman"/>
          <w:lang w:val="pl-PL"/>
        </w:rPr>
        <w:t>…………</w:t>
      </w:r>
      <w:r w:rsidR="006C5BC2" w:rsidRPr="006C5BC2">
        <w:rPr>
          <w:rFonts w:ascii="Times New Roman" w:hAnsi="Times New Roman" w:cs="Times New Roman"/>
          <w:lang w:val="pl-PL"/>
        </w:rPr>
        <w:t xml:space="preserve"> zł brutto.</w:t>
      </w:r>
    </w:p>
    <w:p w:rsidR="004619C9" w:rsidRPr="00FB4282" w:rsidRDefault="004619C9" w:rsidP="006C5BC2">
      <w:pPr>
        <w:pStyle w:val="Akapitzlist"/>
        <w:tabs>
          <w:tab w:val="left" w:pos="1134"/>
        </w:tabs>
        <w:spacing w:line="276" w:lineRule="auto"/>
        <w:ind w:left="1440"/>
        <w:jc w:val="both"/>
        <w:rPr>
          <w:lang w:val="pl-PL"/>
        </w:rPr>
      </w:pPr>
    </w:p>
    <w:p w:rsidR="004619C9" w:rsidRPr="006C5BC2" w:rsidRDefault="00F3531A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stażu trwającego dłużej niż 1 miesiąc: miesięcznie, proporcjonalnie do liczby przepracowanych godzin w ramach stażu, w wysokości </w:t>
      </w:r>
      <w:r w:rsidR="006054FF">
        <w:rPr>
          <w:rFonts w:ascii="Times New Roman" w:hAnsi="Times New Roman" w:cs="Times New Roman"/>
          <w:lang w:val="pl-PL"/>
        </w:rPr>
        <w:t>……….</w:t>
      </w:r>
      <w:r>
        <w:rPr>
          <w:rFonts w:ascii="Times New Roman" w:hAnsi="Times New Roman" w:cs="Times New Roman"/>
          <w:lang w:val="pl-PL"/>
        </w:rPr>
        <w:t xml:space="preserve"> zł (słownie złotych: </w:t>
      </w:r>
      <w:r w:rsidR="006054FF">
        <w:rPr>
          <w:rFonts w:ascii="Times New Roman" w:hAnsi="Times New Roman" w:cs="Times New Roman"/>
          <w:lang w:val="pl-PL"/>
        </w:rPr>
        <w:t>……………………</w:t>
      </w:r>
      <w:r w:rsidR="006054FF" w:rsidRPr="006C5BC2">
        <w:rPr>
          <w:rFonts w:ascii="Times New Roman" w:hAnsi="Times New Roman" w:cs="Times New Roman"/>
          <w:lang w:val="pl-PL"/>
        </w:rPr>
        <w:t xml:space="preserve"> </w:t>
      </w:r>
      <w:r w:rsidR="006C5BC2" w:rsidRPr="006C5BC2">
        <w:rPr>
          <w:rFonts w:ascii="Times New Roman" w:hAnsi="Times New Roman" w:cs="Times New Roman"/>
          <w:lang w:val="pl-PL"/>
        </w:rPr>
        <w:t xml:space="preserve">złotych i </w:t>
      </w:r>
      <w:r w:rsidR="006054FF">
        <w:rPr>
          <w:rFonts w:ascii="Times New Roman" w:hAnsi="Times New Roman" w:cs="Times New Roman"/>
          <w:lang w:val="pl-PL"/>
        </w:rPr>
        <w:t>………………..</w:t>
      </w:r>
      <w:r w:rsidR="006C5BC2" w:rsidRPr="006C5BC2">
        <w:rPr>
          <w:rFonts w:ascii="Times New Roman" w:hAnsi="Times New Roman" w:cs="Times New Roman"/>
          <w:lang w:val="pl-PL"/>
        </w:rPr>
        <w:t xml:space="preserve"> groszy</w:t>
      </w:r>
      <w:r>
        <w:rPr>
          <w:rFonts w:ascii="Times New Roman" w:hAnsi="Times New Roman" w:cs="Times New Roman"/>
          <w:lang w:val="pl-PL"/>
        </w:rPr>
        <w:t xml:space="preserve">) brutto za godzinę. Łączne wynagrodzenie stażowe wyniesie </w:t>
      </w:r>
      <w:r w:rsidR="006054FF">
        <w:rPr>
          <w:rFonts w:ascii="Times New Roman" w:hAnsi="Times New Roman" w:cs="Times New Roman"/>
          <w:lang w:val="pl-PL"/>
        </w:rPr>
        <w:t>…………………………….</w:t>
      </w:r>
      <w:r>
        <w:rPr>
          <w:rFonts w:ascii="Times New Roman" w:hAnsi="Times New Roman" w:cs="Times New Roman"/>
          <w:lang w:val="pl-PL"/>
        </w:rPr>
        <w:t xml:space="preserve"> zł brutto.</w:t>
      </w:r>
    </w:p>
    <w:p w:rsidR="004619C9" w:rsidRPr="00FB4282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 Stażysta zobowiązany jest  wyrejestrować się z dotychczasowego ubezpieczenia zdrowotnego na okres stażu. </w:t>
      </w:r>
    </w:p>
    <w:p w:rsidR="004619C9" w:rsidRDefault="00F3531A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Warunkiem wypłaty wynagrodzenia stażowego jest przekazanie Uczelni</w:t>
      </w:r>
      <w:r w:rsidR="00F23415">
        <w:rPr>
          <w:rFonts w:ascii="Times New Roman" w:hAnsi="Times New Roman" w:cs="Times New Roman"/>
          <w:lang w:val="pl-PL"/>
        </w:rPr>
        <w:t xml:space="preserve"> prawidłowo wypełnionych</w:t>
      </w:r>
      <w:r>
        <w:rPr>
          <w:rFonts w:ascii="Times New Roman" w:hAnsi="Times New Roman" w:cs="Times New Roman"/>
          <w:lang w:val="pl-PL"/>
        </w:rPr>
        <w:t xml:space="preserve"> dokumentów stażowych, tj.: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dziennika stażu z listą obecności,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ankiety ewaluacyjnej (dotyczy rozliczenia ostatniego miesiąca stażu),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opinii o stażyście (dostarcza Opiekun stażu) (dotyczy rozliczenia ostatniego miesiąca stażu),</w:t>
      </w:r>
    </w:p>
    <w:p w:rsidR="004619C9" w:rsidRDefault="00F3531A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oraz zatwierdzenie ich przez Zespół projektowy.</w:t>
      </w:r>
    </w:p>
    <w:p w:rsidR="004619C9" w:rsidRDefault="00F3531A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Stażysta </w:t>
      </w:r>
      <w:r w:rsidR="00F23415">
        <w:rPr>
          <w:sz w:val="22"/>
          <w:szCs w:val="22"/>
        </w:rPr>
        <w:t xml:space="preserve"> wskazuje </w:t>
      </w:r>
      <w:r>
        <w:rPr>
          <w:sz w:val="22"/>
          <w:szCs w:val="22"/>
        </w:rPr>
        <w:t xml:space="preserve"> rachun</w:t>
      </w:r>
      <w:r w:rsidR="00F23415">
        <w:rPr>
          <w:sz w:val="22"/>
          <w:szCs w:val="22"/>
        </w:rPr>
        <w:t>ek</w:t>
      </w:r>
      <w:r>
        <w:rPr>
          <w:sz w:val="22"/>
          <w:szCs w:val="22"/>
        </w:rPr>
        <w:t xml:space="preserve"> bankow</w:t>
      </w:r>
      <w:r w:rsidR="00F23415">
        <w:rPr>
          <w:sz w:val="22"/>
          <w:szCs w:val="22"/>
        </w:rPr>
        <w:t>y</w:t>
      </w:r>
      <w:r>
        <w:rPr>
          <w:sz w:val="22"/>
          <w:szCs w:val="22"/>
        </w:rPr>
        <w:t xml:space="preserve"> o numerze:  </w:t>
      </w:r>
    </w:p>
    <w:p w:rsidR="004619C9" w:rsidRDefault="00F3531A">
      <w:pPr>
        <w:pStyle w:val="Akapitzlist"/>
        <w:tabs>
          <w:tab w:val="left" w:pos="1134"/>
        </w:tabs>
        <w:spacing w:line="276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4619C9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>
        <w:rPr>
          <w:rFonts w:ascii="Times New Roman" w:hAnsi="Times New Roman" w:cs="Times New Roman"/>
          <w:lang w:val="pl-PL"/>
        </w:rPr>
        <w:t xml:space="preserve">4 </w:t>
      </w:r>
      <w:r>
        <w:rPr>
          <w:rFonts w:ascii="Times New Roman" w:hAnsi="Times New Roman" w:cs="Times New Roman"/>
          <w:lang w:val="pl-PL"/>
        </w:rPr>
        <w:t>rachunek bankowy.</w:t>
      </w:r>
    </w:p>
    <w:p w:rsidR="004619C9" w:rsidRPr="00FB4282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</w:t>
      </w:r>
      <w:r>
        <w:rPr>
          <w:rFonts w:ascii="Times New Roman" w:hAnsi="Times New Roman" w:cs="Times New Roman"/>
          <w:sz w:val="24"/>
          <w:szCs w:val="24"/>
          <w:lang w:val="pl-PL"/>
        </w:rPr>
        <w:t>Jednocześnie UO wypłaci zaległe wynagrodzenie stażowe bez konieczności naliczania z tego tytułu ustawowych odsetek za opóźnienie.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lastRenderedPageBreak/>
        <w:t xml:space="preserve">§ </w:t>
      </w:r>
      <w:r w:rsidR="00F23415">
        <w:rPr>
          <w:rFonts w:ascii="Times New Roman" w:eastAsia="SimSun" w:hAnsi="Times New Roman" w:cs="Times New Roman"/>
          <w:b/>
          <w:lang w:eastAsia="hi-IN" w:bidi="hi-IN"/>
        </w:rPr>
        <w:t>7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>Rozwiązanie umowy</w:t>
      </w:r>
    </w:p>
    <w:p w:rsidR="004619C9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FB4282" w:rsidRDefault="00F3531A">
      <w:pPr>
        <w:numPr>
          <w:ilvl w:val="1"/>
          <w:numId w:val="7"/>
        </w:numPr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nie wywiązania się przez Stażyst</w:t>
      </w:r>
      <w:r w:rsidR="001B4933">
        <w:rPr>
          <w:rFonts w:ascii="Times New Roman" w:eastAsia="Calibri" w:hAnsi="Times New Roman" w:cs="Times New Roman"/>
          <w:lang w:val="pl-PL"/>
        </w:rPr>
        <w:t>ę</w:t>
      </w:r>
      <w:r>
        <w:rPr>
          <w:rFonts w:ascii="Times New Roman" w:eastAsia="Calibri" w:hAnsi="Times New Roman" w:cs="Times New Roman"/>
          <w:lang w:val="pl-PL"/>
        </w:rPr>
        <w:t xml:space="preserve"> z postanowień  Umowy stażowej,</w:t>
      </w:r>
    </w:p>
    <w:p w:rsidR="004619C9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stawienia się w miejscu odbywania stażu po spożyciu alkoholu, narkotyków lub </w:t>
      </w:r>
      <w:r w:rsidR="00F23415">
        <w:rPr>
          <w:rFonts w:ascii="Times New Roman" w:eastAsia="Calibri" w:hAnsi="Times New Roman" w:cs="Times New Roman"/>
          <w:lang w:val="pl-PL"/>
        </w:rPr>
        <w:t xml:space="preserve"> innych środków niedozwolonych</w:t>
      </w:r>
      <w:r>
        <w:rPr>
          <w:rFonts w:ascii="Times New Roman" w:eastAsia="Calibri" w:hAnsi="Times New Roman" w:cs="Times New Roman"/>
          <w:lang w:val="pl-PL"/>
        </w:rPr>
        <w:t>,</w:t>
      </w:r>
    </w:p>
    <w:p w:rsidR="004619C9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nie realizowania harmonogramu (programu stażu),</w:t>
      </w:r>
    </w:p>
    <w:p w:rsidR="004619C9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Uczelnia, na wniosek Stażysty odbywającego staż lub w wyniku przeprowadzonej kontroli na miejscu odbywania stażu, może rozwiązać z Przyjmującym na staż umowę stażową w przypadku nierealizowania przez Przyjmującego na staż harmonogramu stażu lub niedotrzymywania warunków jego odbywania.</w:t>
      </w:r>
    </w:p>
    <w:p w:rsidR="004619C9" w:rsidRDefault="004619C9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6054FF" w:rsidRDefault="006054FF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6054FF" w:rsidRDefault="006054FF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6054FF" w:rsidRPr="003C61ED" w:rsidRDefault="006054FF" w:rsidP="006054FF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3C61ED">
        <w:rPr>
          <w:rFonts w:ascii="Times New Roman" w:eastAsia="SimSun" w:hAnsi="Times New Roman" w:cs="Times New Roman"/>
          <w:b/>
          <w:bCs/>
          <w:lang w:val="pl-PL" w:eastAsia="hi-IN" w:bidi="hi-IN"/>
        </w:rPr>
        <w:t>§ 8</w:t>
      </w:r>
    </w:p>
    <w:p w:rsidR="006054FF" w:rsidRPr="003C61ED" w:rsidRDefault="006054FF" w:rsidP="006054FF">
      <w:pPr>
        <w:tabs>
          <w:tab w:val="left" w:pos="2130"/>
          <w:tab w:val="center" w:pos="4536"/>
        </w:tabs>
        <w:spacing w:line="276" w:lineRule="auto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 w:rsidRPr="003C61ED">
        <w:rPr>
          <w:rFonts w:ascii="Times New Roman" w:eastAsia="SimSun" w:hAnsi="Times New Roman" w:cs="Times New Roman"/>
          <w:b/>
          <w:bCs/>
          <w:lang w:val="pl-PL" w:eastAsia="hi-IN" w:bidi="hi-IN"/>
        </w:rPr>
        <w:tab/>
      </w:r>
      <w:r w:rsidRPr="003C61ED">
        <w:rPr>
          <w:rFonts w:ascii="Times New Roman" w:eastAsia="SimSun" w:hAnsi="Times New Roman" w:cs="Times New Roman"/>
          <w:b/>
          <w:bCs/>
          <w:lang w:val="pl-PL" w:eastAsia="hi-IN" w:bidi="hi-IN"/>
        </w:rPr>
        <w:tab/>
        <w:t>Warunek rozwiązujący umowę w części</w:t>
      </w:r>
    </w:p>
    <w:p w:rsidR="006054FF" w:rsidRPr="003C61ED" w:rsidRDefault="006054FF" w:rsidP="006054FF">
      <w:pPr>
        <w:tabs>
          <w:tab w:val="left" w:pos="2130"/>
          <w:tab w:val="center" w:pos="4536"/>
        </w:tabs>
        <w:spacing w:line="276" w:lineRule="auto"/>
        <w:rPr>
          <w:rFonts w:ascii="Times New Roman" w:eastAsia="SimSun" w:hAnsi="Times New Roman" w:cs="Times New Roman"/>
          <w:b/>
          <w:bCs/>
          <w:lang w:val="pl-PL" w:eastAsia="hi-IN" w:bidi="hi-IN"/>
        </w:rPr>
      </w:pPr>
    </w:p>
    <w:p w:rsidR="00F240AB" w:rsidRPr="003C61ED" w:rsidRDefault="00F240AB" w:rsidP="00F240A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3C61ED">
        <w:rPr>
          <w:rFonts w:ascii="Times New Roman" w:eastAsia="Calibri" w:hAnsi="Times New Roman" w:cs="Times New Roman"/>
          <w:lang w:val="pl-PL"/>
        </w:rPr>
        <w:t xml:space="preserve">W związku z faktem, iż przedmiotowa umowa jest współfinansowana ze środków Unii Europejskiej w ramach Europejskiego Funduszu Społecznego, co związane jest z koniecznością terminowego poniesienia (wydatkowania) i rozliczenia kosztów przez </w:t>
      </w:r>
    </w:p>
    <w:p w:rsidR="00F240AB" w:rsidRPr="003C61ED" w:rsidRDefault="00F240AB" w:rsidP="0063052B">
      <w:pPr>
        <w:pStyle w:val="Akapitzlist"/>
        <w:spacing w:line="276" w:lineRule="auto"/>
        <w:ind w:left="720"/>
        <w:jc w:val="both"/>
        <w:rPr>
          <w:rFonts w:ascii="Times New Roman" w:eastAsia="Calibri" w:hAnsi="Times New Roman" w:cs="Times New Roman"/>
          <w:lang w:val="pl-PL"/>
        </w:rPr>
      </w:pPr>
      <w:r w:rsidRPr="003C61ED">
        <w:rPr>
          <w:rFonts w:ascii="Times New Roman" w:eastAsia="Calibri" w:hAnsi="Times New Roman" w:cs="Times New Roman"/>
          <w:lang w:val="pl-PL"/>
        </w:rPr>
        <w:t xml:space="preserve">Uczelnię dotyczących realizacji projektu „Zintegrowany Program Rozwoju Uniwersytetu Opolskiego” –  Strony niniejszej umowy ustalają,  iż w przypadku gdy Przyjmujący na staż w terminie do </w:t>
      </w:r>
      <w:r w:rsidRPr="003C61ED">
        <w:rPr>
          <w:rFonts w:ascii="Times New Roman" w:eastAsia="Calibri" w:hAnsi="Times New Roman" w:cs="Times New Roman"/>
          <w:b/>
          <w:lang w:val="pl-PL"/>
        </w:rPr>
        <w:t>30.09.2019r.</w:t>
      </w:r>
      <w:r w:rsidRPr="003C61ED">
        <w:rPr>
          <w:rFonts w:ascii="Times New Roman" w:eastAsia="Calibri" w:hAnsi="Times New Roman" w:cs="Times New Roman"/>
          <w:lang w:val="pl-PL"/>
        </w:rPr>
        <w:t xml:space="preserve"> nie przedstawi Uczelni dokumentów niezbędnych do rozliczenia wynagrodzenia Opiekuna stażu (§3 pkt 13 niniejszej umowy), to ustaje skutek niniejszej czynności prawnej w zakresie zobowiązania   Przyjmującego na staż do przedstawienia Uczelni dokumentów niezbędnych do rozliczenia wynagrodzenia Opiekuna stażu (§3 pkt 13 niniejszej umowy) oraz w zakresie zobowiązan</w:t>
      </w:r>
      <w:r w:rsidR="002330B3">
        <w:rPr>
          <w:rFonts w:ascii="Times New Roman" w:eastAsia="Calibri" w:hAnsi="Times New Roman" w:cs="Times New Roman"/>
          <w:lang w:val="pl-PL"/>
        </w:rPr>
        <w:t>ia Uczelni do pokrycia kosztów wynagrodzenia</w:t>
      </w:r>
      <w:r w:rsidRPr="003C61ED">
        <w:rPr>
          <w:rFonts w:ascii="Times New Roman" w:eastAsia="Calibri" w:hAnsi="Times New Roman" w:cs="Times New Roman"/>
          <w:lang w:val="pl-PL"/>
        </w:rPr>
        <w:t xml:space="preserve"> Opiekuna stażu, o którym mowa w § 2 ust. 6 w formie refundacji dla Przyjmującego na staż </w:t>
      </w:r>
    </w:p>
    <w:p w:rsidR="006054FF" w:rsidRPr="003C61ED" w:rsidRDefault="006054FF" w:rsidP="006054F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3C61ED">
        <w:rPr>
          <w:rFonts w:ascii="Times New Roman" w:eastAsia="Calibri" w:hAnsi="Times New Roman" w:cs="Times New Roman"/>
          <w:lang w:val="pl-PL"/>
        </w:rPr>
        <w:t>W wyniku ziszczenia się warunku rozwiązującego Uczelnia zwalnia Przyjmującego na staż z zobowiązania o którym mowa w §3 pkt 13 niniejszej umowy, a Przyjmujący na staż zwalnia Uczelnię z zobowiązania o którym mowa w §2 pkt. 6 niniejszej umowy (zrzeczenie się roszczenia).</w:t>
      </w:r>
    </w:p>
    <w:p w:rsidR="006054FF" w:rsidRPr="003C61ED" w:rsidRDefault="006054FF" w:rsidP="006054F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 w:rsidRPr="003C61ED">
        <w:rPr>
          <w:rFonts w:ascii="Times New Roman" w:eastAsia="Calibri" w:hAnsi="Times New Roman" w:cs="Times New Roman"/>
          <w:lang w:val="pl-PL"/>
        </w:rPr>
        <w:t xml:space="preserve">W wyniku ziszczenia się warunku rozwiązującego Przyjmującemu na staż nie będzie przysługiwało roszczenie o zwrot kosztów </w:t>
      </w:r>
      <w:r w:rsidR="002330B3">
        <w:rPr>
          <w:rFonts w:ascii="Times New Roman" w:eastAsia="Calibri" w:hAnsi="Times New Roman" w:cs="Times New Roman"/>
          <w:lang w:val="pl-PL"/>
        </w:rPr>
        <w:t>wynagrodzenia</w:t>
      </w:r>
      <w:r w:rsidRPr="003C61ED">
        <w:rPr>
          <w:rFonts w:ascii="Times New Roman" w:eastAsia="Calibri" w:hAnsi="Times New Roman" w:cs="Times New Roman"/>
          <w:lang w:val="pl-PL"/>
        </w:rPr>
        <w:t xml:space="preserve"> Opiekuna stażu, o którym mowa w § 4 ust. 6 w formie refundacji, natomiast Uczelni nie będzie przysługiwało roszczenie o przedstawienie dokumentów niezbędnych do rozliczenia wynagrodzenia Opiekuna stażu.</w:t>
      </w:r>
    </w:p>
    <w:p w:rsidR="006054FF" w:rsidRDefault="006054FF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§ 9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Kontrola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Przyjmujący na staż podlega kontroli w zakresie przestrzegania obowiązków wynikających z niniejszej umowy. Do przeprowadzenia kontroli upoważnieni są: Uczelnia, instytucje krajowe, jak i </w:t>
      </w:r>
      <w:r>
        <w:rPr>
          <w:rFonts w:ascii="Times New Roman" w:eastAsia="SimSun" w:hAnsi="Times New Roman" w:cs="Times New Roman"/>
          <w:lang w:val="pl-PL" w:eastAsia="hi-IN" w:bidi="hi-IN"/>
        </w:rPr>
        <w:lastRenderedPageBreak/>
        <w:t xml:space="preserve">instytucje Unii Europejskiej, związane z nadzorem realizacji Programu Operacyjnego Wiedza Edukacja Rozwój. </w:t>
      </w:r>
    </w:p>
    <w:p w:rsidR="004619C9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10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Osoby do kontaktu</w:t>
      </w:r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Osobami do kontaktu w sprawie niniejszej umowy są: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ze strony Uczelni: </w:t>
      </w:r>
      <w:r w:rsidR="006054FF">
        <w:rPr>
          <w:rFonts w:ascii="Times New Roman" w:eastAsia="Calibri" w:hAnsi="Times New Roman" w:cs="Times New Roman"/>
          <w:lang w:val="pl-PL"/>
        </w:rPr>
        <w:t xml:space="preserve">Agnieszka Wójcik-Musiał., </w:t>
      </w:r>
      <w:r>
        <w:rPr>
          <w:rFonts w:ascii="Times New Roman" w:eastAsia="Calibri" w:hAnsi="Times New Roman" w:cs="Times New Roman"/>
          <w:lang w:val="pl-PL"/>
        </w:rPr>
        <w:t xml:space="preserve">nr tel. </w:t>
      </w:r>
      <w:r w:rsidR="006054FF">
        <w:rPr>
          <w:rFonts w:ascii="Times New Roman" w:eastAsia="Calibri" w:hAnsi="Times New Roman" w:cs="Times New Roman"/>
          <w:lang w:val="pl-PL"/>
        </w:rPr>
        <w:t xml:space="preserve">.77 452 74 57/58, </w:t>
      </w:r>
      <w:r>
        <w:rPr>
          <w:rFonts w:ascii="Times New Roman" w:eastAsia="Calibri" w:hAnsi="Times New Roman" w:cs="Times New Roman"/>
          <w:lang w:val="pl-PL"/>
        </w:rPr>
        <w:t xml:space="preserve">adres e-mail: </w:t>
      </w:r>
      <w:r w:rsidR="006054FF">
        <w:rPr>
          <w:rFonts w:ascii="Times New Roman" w:eastAsia="Calibri" w:hAnsi="Times New Roman" w:cs="Times New Roman"/>
          <w:lang w:val="pl-PL"/>
        </w:rPr>
        <w:t>agnieszka.wojcik@uni.opole.pl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ze strony Przyjmującego na staż: ............................................, nr tel. ................................., adres e-mail: ................................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Stażysta – nr tel. ....................................................., adres e-mail .....................................</w:t>
      </w:r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 każdej zmianie osoby wyznaczonej do kontaktu, o których mowa w ust. 1, strony informować się będą drogą elektroniczną na wskazane adresy e-mail.</w:t>
      </w:r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Zmiany osób wyznaczonych do kontaktu nie wymagają sporządzenia aneksu do niniejszej umowy.</w:t>
      </w:r>
    </w:p>
    <w:p w:rsidR="004619C9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11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Postanowienia końcowe</w:t>
      </w:r>
    </w:p>
    <w:p w:rsidR="004619C9" w:rsidRDefault="00F3531A">
      <w:pPr>
        <w:numPr>
          <w:ilvl w:val="2"/>
          <w:numId w:val="9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Wszelkie zmiany warunków umowy wymagają formy pisemnej stanowiącej aneks do umowy.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>Wszelkie spory wynikające z niniejszej umowy rozstrzygane będą przez Sąd właściwy dla siedziby Uczelni.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>W sprawach nieuregulowanych niniejszą umową stosuje się przepisy Kodeksu Cywilnego.</w:t>
      </w:r>
    </w:p>
    <w:p w:rsidR="004619C9" w:rsidRDefault="004619C9">
      <w:pPr>
        <w:spacing w:line="276" w:lineRule="auto"/>
        <w:ind w:left="567"/>
        <w:jc w:val="both"/>
        <w:rPr>
          <w:rFonts w:ascii="Times New Roman" w:eastAsia="Calibri" w:hAnsi="Times New Roman" w:cs="Times New Roman"/>
          <w:lang w:val="pl-PL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12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925E5D" w:rsidRDefault="00925E5D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13</w:t>
      </w:r>
    </w:p>
    <w:p w:rsidR="004619C9" w:rsidRDefault="00F3531A">
      <w:p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Umowa wchodzi w życie z dniem zawarcia.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2E361C" w:rsidRDefault="00F3531A">
      <w:pPr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Oświadczenie 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2E361C" w:rsidRDefault="00F3531A">
      <w:pPr>
        <w:spacing w:line="276" w:lineRule="auto"/>
        <w:ind w:left="786"/>
        <w:rPr>
          <w:rFonts w:ascii="Times New Roman" w:eastAsia="Calibri" w:hAnsi="Times New Roman" w:cs="Times New Roman"/>
          <w:lang w:val="pl-PL"/>
        </w:rPr>
      </w:pPr>
      <w:r w:rsidRPr="00F3531A">
        <w:rPr>
          <w:rFonts w:ascii="Times New Roman" w:eastAsia="Calibri" w:hAnsi="Times New Roman" w:cs="Times New Roman"/>
          <w:lang w:val="pl-PL"/>
        </w:rPr>
        <w:t>Stażysta oświadcza,</w:t>
      </w:r>
      <w:r>
        <w:rPr>
          <w:rFonts w:ascii="Times New Roman" w:eastAsia="Calibri" w:hAnsi="Times New Roman" w:cs="Times New Roman"/>
          <w:lang w:val="pl-PL"/>
        </w:rPr>
        <w:t xml:space="preserve"> a Przyjmujący na staż potwierdza </w:t>
      </w:r>
      <w:r w:rsidRPr="00F3531A">
        <w:rPr>
          <w:rFonts w:ascii="Times New Roman" w:eastAsia="Calibri" w:hAnsi="Times New Roman" w:cs="Times New Roman"/>
          <w:lang w:val="pl-PL"/>
        </w:rPr>
        <w:t xml:space="preserve"> że</w:t>
      </w:r>
      <w:r>
        <w:rPr>
          <w:rFonts w:ascii="Times New Roman" w:eastAsia="Calibri" w:hAnsi="Times New Roman" w:cs="Times New Roman"/>
          <w:lang w:val="pl-PL"/>
        </w:rPr>
        <w:t xml:space="preserve"> Stażysta</w:t>
      </w:r>
      <w:r w:rsidRPr="00F3531A">
        <w:rPr>
          <w:rFonts w:ascii="Times New Roman" w:eastAsia="Calibri" w:hAnsi="Times New Roman" w:cs="Times New Roman"/>
          <w:lang w:val="pl-PL"/>
        </w:rPr>
        <w:t>:</w:t>
      </w:r>
    </w:p>
    <w:p w:rsidR="002E361C" w:rsidRDefault="00E6108A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E6108A">
        <w:rPr>
          <w:rFonts w:ascii="Times New Roman" w:eastAsia="Calibri" w:hAnsi="Times New Roman" w:cs="Times New Roman"/>
          <w:lang w:val="pl-PL"/>
        </w:rPr>
        <w:t>nie pozostaje z Przyjmującym na staż w stosunku pracy ani stosunku wynikającym z umowy cywilno-prawnej,</w:t>
      </w:r>
      <w:r w:rsidR="001B4933">
        <w:rPr>
          <w:rFonts w:ascii="Times New Roman" w:eastAsia="Calibri" w:hAnsi="Times New Roman" w:cs="Times New Roman"/>
          <w:lang w:val="pl-PL"/>
        </w:rPr>
        <w:t xml:space="preserve"> </w:t>
      </w:r>
    </w:p>
    <w:p w:rsidR="002E361C" w:rsidRDefault="001B4933">
      <w:pPr>
        <w:pStyle w:val="Akapitzlist"/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 xml:space="preserve">Nie jest właścicielem podmiotu </w:t>
      </w:r>
      <w:r w:rsidR="00E6108A" w:rsidRPr="00E6108A">
        <w:rPr>
          <w:rFonts w:ascii="Times New Roman" w:eastAsia="Calibri" w:hAnsi="Times New Roman" w:cs="Times New Roman"/>
          <w:lang w:val="pl-PL"/>
        </w:rPr>
        <w:t>Przyjmującego na staż ani nie zasiada w organach Przyjmującego na staż,</w:t>
      </w:r>
    </w:p>
    <w:p w:rsidR="00F3531A" w:rsidRDefault="00F3531A" w:rsidP="00F3531A">
      <w:pPr>
        <w:numPr>
          <w:ilvl w:val="1"/>
          <w:numId w:val="10"/>
        </w:numPr>
        <w:spacing w:line="276" w:lineRule="auto"/>
        <w:rPr>
          <w:rFonts w:ascii="Times New Roman" w:eastAsia="Calibri" w:hAnsi="Times New Roman" w:cs="Times New Roman"/>
          <w:lang w:val="pl-PL"/>
        </w:rPr>
      </w:pPr>
      <w:r w:rsidRPr="00F3531A">
        <w:rPr>
          <w:rFonts w:ascii="Times New Roman" w:eastAsia="Calibri" w:hAnsi="Times New Roman" w:cs="Times New Roman"/>
          <w:lang w:val="pl-PL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2E361C" w:rsidRDefault="002E361C">
      <w:pPr>
        <w:spacing w:line="276" w:lineRule="auto"/>
        <w:ind w:left="1440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FB4282" w:rsidRDefault="004619C9">
      <w:pPr>
        <w:rPr>
          <w:lang w:val="pl-PL"/>
        </w:rPr>
        <w:sectPr w:rsidR="004619C9" w:rsidRPr="00FB4282" w:rsidSect="0063052B">
          <w:headerReference w:type="default" r:id="rId9"/>
          <w:footerReference w:type="default" r:id="rId10"/>
          <w:pgSz w:w="11906" w:h="16838"/>
          <w:pgMar w:top="3227" w:right="1416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……………………………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Uczelnia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925E5D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………………………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Przyjmujący na staż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925E5D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…………………………</w:t>
      </w:r>
      <w:bookmarkStart w:id="0" w:name="_GoBack"/>
      <w:bookmarkEnd w:id="0"/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Stażysta</w:t>
      </w:r>
    </w:p>
    <w:p w:rsidR="004619C9" w:rsidRPr="00880DCD" w:rsidRDefault="004619C9">
      <w:pPr>
        <w:rPr>
          <w:lang w:val="pl-PL"/>
        </w:rPr>
        <w:sectPr w:rsidR="004619C9" w:rsidRPr="00880DCD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rPr>
          <w:rFonts w:ascii="Times New Roman" w:eastAsia="Calibri" w:hAnsi="Times New Roman" w:cs="Times New Roman"/>
          <w:lang w:val="pl-PL"/>
        </w:rPr>
      </w:pPr>
      <w:r w:rsidRPr="00880DCD">
        <w:rPr>
          <w:lang w:val="pl-PL"/>
        </w:rPr>
        <w:br w:type="page"/>
      </w:r>
    </w:p>
    <w:p w:rsidR="004619C9" w:rsidRPr="00F23415" w:rsidRDefault="00E6108A">
      <w:pPr>
        <w:spacing w:line="276" w:lineRule="auto"/>
        <w:rPr>
          <w:rFonts w:ascii="Times New Roman" w:eastAsia="Calibri" w:hAnsi="Times New Roman" w:cs="Times New Roman"/>
          <w:strike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lastRenderedPageBreak/>
        <w:t>Załącznik 1</w:t>
      </w:r>
    </w:p>
    <w:p w:rsidR="004619C9" w:rsidRPr="00F23415" w:rsidRDefault="004619C9">
      <w:pPr>
        <w:spacing w:line="276" w:lineRule="auto"/>
        <w:rPr>
          <w:rFonts w:ascii="Times New Roman" w:eastAsia="Calibri" w:hAnsi="Times New Roman" w:cs="Times New Roman"/>
          <w:strike/>
          <w:lang w:val="pl-PL"/>
        </w:rPr>
      </w:pPr>
    </w:p>
    <w:p w:rsidR="004619C9" w:rsidRPr="00F23415" w:rsidRDefault="00E6108A">
      <w:pPr>
        <w:spacing w:line="276" w:lineRule="auto"/>
        <w:rPr>
          <w:strike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t>Zakres materiałów zużywalnych możliwych do zapewnienia przez Uczelnię</w:t>
      </w:r>
    </w:p>
    <w:p w:rsidR="004619C9" w:rsidRPr="00FB4282" w:rsidRDefault="004619C9">
      <w:pPr>
        <w:rPr>
          <w:lang w:val="pl-PL"/>
        </w:rPr>
        <w:sectPr w:rsidR="004619C9" w:rsidRPr="00FB4282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FB4282" w:rsidRDefault="004619C9">
      <w:pPr>
        <w:rPr>
          <w:lang w:val="pl-PL"/>
        </w:rPr>
      </w:pPr>
    </w:p>
    <w:p w:rsidR="004619C9" w:rsidRPr="00FB4282" w:rsidRDefault="004619C9">
      <w:pPr>
        <w:rPr>
          <w:lang w:val="pl-PL"/>
        </w:rPr>
        <w:sectPr w:rsidR="004619C9" w:rsidRPr="00FB4282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F3531A" w:rsidRPr="00FB4282" w:rsidRDefault="00F3531A">
      <w:pPr>
        <w:rPr>
          <w:lang w:val="pl-PL"/>
        </w:rPr>
      </w:pPr>
    </w:p>
    <w:sectPr w:rsidR="00F3531A" w:rsidRPr="00FB4282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94" w:rsidRDefault="00506894" w:rsidP="004619C9">
      <w:r>
        <w:separator/>
      </w:r>
    </w:p>
  </w:endnote>
  <w:endnote w:type="continuationSeparator" w:id="0">
    <w:p w:rsidR="00506894" w:rsidRDefault="00506894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83313"/>
      <w:docPartObj>
        <w:docPartGallery w:val="Page Numbers (Bottom of Page)"/>
        <w:docPartUnique/>
      </w:docPartObj>
    </w:sdtPr>
    <w:sdtEndPr/>
    <w:sdtContent>
      <w:p w:rsidR="00F3531A" w:rsidRDefault="0084654A">
        <w:pPr>
          <w:pStyle w:val="Stopka1"/>
          <w:jc w:val="center"/>
        </w:pPr>
        <w:r>
          <w:fldChar w:fldCharType="begin"/>
        </w:r>
        <w:r w:rsidR="00485F08">
          <w:instrText>PAGE</w:instrText>
        </w:r>
        <w:r>
          <w:fldChar w:fldCharType="separate"/>
        </w:r>
        <w:r w:rsidR="00925E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94" w:rsidRDefault="00506894">
      <w:r>
        <w:separator/>
      </w:r>
    </w:p>
  </w:footnote>
  <w:footnote w:type="continuationSeparator" w:id="0">
    <w:p w:rsidR="00506894" w:rsidRDefault="00506894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2" w:type="dxa"/>
      <w:tblLook w:val="04A0" w:firstRow="1" w:lastRow="0" w:firstColumn="1" w:lastColumn="0" w:noHBand="0" w:noVBand="1"/>
    </w:tblPr>
    <w:tblGrid>
      <w:gridCol w:w="3057"/>
      <w:gridCol w:w="2809"/>
      <w:gridCol w:w="3426"/>
    </w:tblGrid>
    <w:tr w:rsidR="00F3531A">
      <w:trPr>
        <w:trHeight w:val="1050"/>
      </w:trPr>
      <w:tc>
        <w:tcPr>
          <w:tcW w:w="3057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1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3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31A" w:rsidRDefault="00F3531A">
    <w:pPr>
      <w:ind w:right="386"/>
      <w:jc w:val="center"/>
      <w:rPr>
        <w:rFonts w:eastAsia="Arial" w:cs="Arial"/>
        <w:b/>
        <w:sz w:val="18"/>
        <w:szCs w:val="18"/>
      </w:rPr>
    </w:pPr>
  </w:p>
  <w:p w:rsidR="00F3531A" w:rsidRDefault="00F3531A">
    <w:pPr>
      <w:pStyle w:val="Nagwek1"/>
    </w:pPr>
  </w:p>
  <w:p w:rsidR="00F3531A" w:rsidRDefault="00F3531A">
    <w:pPr>
      <w:spacing w:line="276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sz w:val="18"/>
        <w:szCs w:val="18"/>
        <w:lang w:val="pl-PL"/>
      </w:rPr>
      <w:t>Studenci specjaliści WPiA Uniwersytetu Opolskiego”</w:t>
    </w:r>
  </w:p>
  <w:p w:rsidR="00F3531A" w:rsidRDefault="00F3531A">
    <w:pPr>
      <w:spacing w:line="276" w:lineRule="auto"/>
      <w:ind w:right="386"/>
      <w:jc w:val="center"/>
      <w:rPr>
        <w:lang w:val="pl-PL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  <w:t>współfinansowany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/>
      </w:rPr>
      <w:t xml:space="preserve"> Funduszu Społecznego</w:t>
    </w:r>
  </w:p>
  <w:p w:rsidR="00F3531A" w:rsidRDefault="00F3531A">
    <w:pPr>
      <w:ind w:right="386"/>
      <w:jc w:val="center"/>
      <w:rPr>
        <w:rFonts w:eastAsia="Arial" w:cs="Arial"/>
        <w:b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59FD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66F18"/>
    <w:multiLevelType w:val="multilevel"/>
    <w:tmpl w:val="6E065D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03129AE"/>
    <w:multiLevelType w:val="multilevel"/>
    <w:tmpl w:val="6E065D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C9"/>
    <w:rsid w:val="00023C7D"/>
    <w:rsid w:val="00095B9F"/>
    <w:rsid w:val="000D72CC"/>
    <w:rsid w:val="000E1DBE"/>
    <w:rsid w:val="00197111"/>
    <w:rsid w:val="001B4933"/>
    <w:rsid w:val="001B7A2E"/>
    <w:rsid w:val="002330B3"/>
    <w:rsid w:val="002575C3"/>
    <w:rsid w:val="002A7B56"/>
    <w:rsid w:val="002E361C"/>
    <w:rsid w:val="00365B68"/>
    <w:rsid w:val="003C61ED"/>
    <w:rsid w:val="004619C9"/>
    <w:rsid w:val="00474FE8"/>
    <w:rsid w:val="00485F08"/>
    <w:rsid w:val="004B2590"/>
    <w:rsid w:val="00506894"/>
    <w:rsid w:val="005717CB"/>
    <w:rsid w:val="006054FF"/>
    <w:rsid w:val="00616B69"/>
    <w:rsid w:val="0063052B"/>
    <w:rsid w:val="00653A31"/>
    <w:rsid w:val="006724B4"/>
    <w:rsid w:val="006C5BC2"/>
    <w:rsid w:val="007B4820"/>
    <w:rsid w:val="007B5F11"/>
    <w:rsid w:val="007E470B"/>
    <w:rsid w:val="008446B0"/>
    <w:rsid w:val="0084654A"/>
    <w:rsid w:val="00880DCD"/>
    <w:rsid w:val="008A052B"/>
    <w:rsid w:val="00925E5D"/>
    <w:rsid w:val="009B5486"/>
    <w:rsid w:val="009C775A"/>
    <w:rsid w:val="009F77D4"/>
    <w:rsid w:val="00A942C4"/>
    <w:rsid w:val="00B1208C"/>
    <w:rsid w:val="00B327F1"/>
    <w:rsid w:val="00B445D4"/>
    <w:rsid w:val="00B875A2"/>
    <w:rsid w:val="00BE7168"/>
    <w:rsid w:val="00CF2E51"/>
    <w:rsid w:val="00DA77D2"/>
    <w:rsid w:val="00E04A63"/>
    <w:rsid w:val="00E6108A"/>
    <w:rsid w:val="00ED7FB2"/>
    <w:rsid w:val="00F23415"/>
    <w:rsid w:val="00F240AB"/>
    <w:rsid w:val="00F3531A"/>
    <w:rsid w:val="00F52B51"/>
    <w:rsid w:val="00F85872"/>
    <w:rsid w:val="00FB4282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41CC-A530-4699-9021-C59CEA21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Dominika Armatys</cp:lastModifiedBy>
  <cp:revision>2</cp:revision>
  <cp:lastPrinted>2019-02-21T10:58:00Z</cp:lastPrinted>
  <dcterms:created xsi:type="dcterms:W3CDTF">2019-04-18T06:35:00Z</dcterms:created>
  <dcterms:modified xsi:type="dcterms:W3CDTF">2019-04-18T06:35:00Z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