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0C4945" w14:textId="77777777" w:rsidR="00771D49" w:rsidRPr="006C2888" w:rsidRDefault="00771D49" w:rsidP="00D05C06">
      <w:pPr>
        <w:pStyle w:val="Heading1"/>
      </w:pPr>
    </w:p>
    <w:p w14:paraId="4463DFDE" w14:textId="73FFD403" w:rsidR="001C4E93" w:rsidRPr="006C2888" w:rsidRDefault="001C4E93" w:rsidP="001C4E93">
      <w:pPr>
        <w:jc w:val="right"/>
        <w:rPr>
          <w:rFonts w:ascii="Calibri" w:hAnsi="Calibri"/>
          <w:sz w:val="22"/>
          <w:szCs w:val="22"/>
        </w:rPr>
      </w:pPr>
      <w:r w:rsidRPr="006C2888">
        <w:rPr>
          <w:rFonts w:ascii="Calibri" w:hAnsi="Calibri"/>
          <w:sz w:val="22"/>
          <w:szCs w:val="22"/>
        </w:rPr>
        <w:t xml:space="preserve">Opole, </w:t>
      </w:r>
      <w:r w:rsidR="00BC1B1B">
        <w:rPr>
          <w:rFonts w:ascii="Calibri" w:hAnsi="Calibri"/>
          <w:sz w:val="22"/>
          <w:szCs w:val="22"/>
        </w:rPr>
        <w:t>12</w:t>
      </w:r>
      <w:r w:rsidR="00AE380D">
        <w:rPr>
          <w:rFonts w:ascii="Calibri" w:hAnsi="Calibri"/>
          <w:sz w:val="22"/>
          <w:szCs w:val="22"/>
        </w:rPr>
        <w:t xml:space="preserve"> maja</w:t>
      </w:r>
      <w:r w:rsidRPr="006C2888">
        <w:rPr>
          <w:rFonts w:ascii="Calibri" w:hAnsi="Calibri"/>
          <w:sz w:val="22"/>
          <w:szCs w:val="22"/>
        </w:rPr>
        <w:t xml:space="preserve"> 2018 r.</w:t>
      </w:r>
    </w:p>
    <w:p w14:paraId="46900E9B" w14:textId="77777777" w:rsidR="001C4E93" w:rsidRPr="006C2888" w:rsidRDefault="001C4E93" w:rsidP="001C4E93">
      <w:pPr>
        <w:tabs>
          <w:tab w:val="left" w:pos="1185"/>
        </w:tabs>
        <w:rPr>
          <w:rFonts w:ascii="Calibri" w:hAnsi="Calibri"/>
          <w:bCs/>
          <w:sz w:val="22"/>
          <w:szCs w:val="22"/>
        </w:rPr>
      </w:pPr>
      <w:r w:rsidRPr="006C2888">
        <w:rPr>
          <w:rFonts w:ascii="Calibri" w:hAnsi="Calibri"/>
          <w:bCs/>
          <w:sz w:val="22"/>
          <w:szCs w:val="22"/>
        </w:rPr>
        <w:tab/>
      </w:r>
    </w:p>
    <w:p w14:paraId="1F8D2AAD" w14:textId="77777777" w:rsidR="001C4E93" w:rsidRPr="006C2888" w:rsidRDefault="001C4E93" w:rsidP="001C4E93">
      <w:pPr>
        <w:jc w:val="center"/>
        <w:rPr>
          <w:rFonts w:ascii="Calibri" w:hAnsi="Calibri"/>
          <w:b/>
          <w:sz w:val="22"/>
          <w:szCs w:val="22"/>
        </w:rPr>
      </w:pPr>
      <w:r w:rsidRPr="006C2888">
        <w:rPr>
          <w:rFonts w:ascii="Calibri" w:hAnsi="Calibri"/>
          <w:b/>
          <w:sz w:val="22"/>
          <w:szCs w:val="22"/>
        </w:rPr>
        <w:t>Zaproszenie do składania ofert</w:t>
      </w:r>
    </w:p>
    <w:p w14:paraId="05AAE493" w14:textId="26AF6F28" w:rsidR="001C4E93" w:rsidRPr="006C2888" w:rsidRDefault="001C4E93" w:rsidP="001C4E93">
      <w:pPr>
        <w:jc w:val="center"/>
        <w:rPr>
          <w:rFonts w:ascii="Calibri" w:hAnsi="Calibri"/>
          <w:b/>
          <w:sz w:val="22"/>
          <w:szCs w:val="22"/>
          <w:lang w:eastAsia="pl-PL"/>
        </w:rPr>
      </w:pPr>
      <w:r w:rsidRPr="006C2888">
        <w:rPr>
          <w:rFonts w:ascii="Calibri" w:hAnsi="Calibri"/>
          <w:b/>
          <w:sz w:val="22"/>
          <w:szCs w:val="22"/>
        </w:rPr>
        <w:t xml:space="preserve">w postępowaniu na </w:t>
      </w:r>
      <w:r w:rsidRPr="006C2888">
        <w:rPr>
          <w:rFonts w:ascii="Calibri" w:hAnsi="Calibri"/>
          <w:b/>
          <w:sz w:val="22"/>
          <w:szCs w:val="22"/>
          <w:lang w:eastAsia="pl-PL"/>
        </w:rPr>
        <w:t xml:space="preserve">świadczenie usługi </w:t>
      </w:r>
      <w:r w:rsidRPr="006C2888">
        <w:rPr>
          <w:rFonts w:ascii="Calibri" w:hAnsi="Calibri"/>
          <w:b/>
          <w:sz w:val="22"/>
          <w:szCs w:val="22"/>
        </w:rPr>
        <w:t>przeprowadzenia badań lekarskich dla Uczestników projektu</w:t>
      </w:r>
      <w:r w:rsidRPr="006C2888">
        <w:rPr>
          <w:rFonts w:ascii="Calibri" w:hAnsi="Calibri"/>
          <w:b/>
          <w:bCs/>
          <w:sz w:val="22"/>
          <w:szCs w:val="22"/>
        </w:rPr>
        <w:t xml:space="preserve"> </w:t>
      </w:r>
      <w:r w:rsidRPr="006C2888">
        <w:rPr>
          <w:rFonts w:ascii="Calibri" w:hAnsi="Calibri"/>
          <w:b/>
          <w:sz w:val="22"/>
          <w:szCs w:val="22"/>
          <w:lang w:eastAsia="pl-PL"/>
        </w:rPr>
        <w:t xml:space="preserve"> pn. „Stażysta z doświadczeniem </w:t>
      </w:r>
      <w:r w:rsidR="00BC1B1B">
        <w:rPr>
          <w:rFonts w:ascii="Calibri" w:hAnsi="Calibri"/>
          <w:b/>
          <w:sz w:val="22"/>
          <w:szCs w:val="22"/>
          <w:lang w:eastAsia="pl-PL"/>
        </w:rPr>
        <w:t>–</w:t>
      </w:r>
      <w:r w:rsidRPr="006C2888">
        <w:rPr>
          <w:rFonts w:ascii="Calibri" w:hAnsi="Calibri"/>
          <w:b/>
          <w:sz w:val="22"/>
          <w:szCs w:val="22"/>
          <w:lang w:eastAsia="pl-PL"/>
        </w:rPr>
        <w:t xml:space="preserve"> staże dla studentów Wydziału Ekonomicznego Uniwersytetu Opolskiego” współfinansowany ze środków Unii Europejskiej w ramach Europejskiego Funduszu Społecznego POWR.03.01.00-00—S010/17- okres realizacji od 01.02.2018 r. do 31.10.2019 r.</w:t>
      </w:r>
    </w:p>
    <w:p w14:paraId="080F97F3" w14:textId="77777777" w:rsidR="001C4E93" w:rsidRPr="006C2888" w:rsidRDefault="001C4E93" w:rsidP="001C4E93">
      <w:pPr>
        <w:spacing w:line="276" w:lineRule="auto"/>
        <w:rPr>
          <w:rFonts w:ascii="Calibri" w:hAnsi="Calibri"/>
          <w:b/>
          <w:sz w:val="22"/>
          <w:szCs w:val="22"/>
        </w:rPr>
      </w:pPr>
    </w:p>
    <w:p w14:paraId="5944EFC3" w14:textId="77777777" w:rsidR="001C4E93" w:rsidRPr="006C2888" w:rsidRDefault="001C4E93" w:rsidP="001C4E93">
      <w:pPr>
        <w:rPr>
          <w:rFonts w:ascii="Calibri" w:hAnsi="Calibri"/>
          <w:b/>
          <w:sz w:val="22"/>
          <w:szCs w:val="22"/>
        </w:rPr>
      </w:pPr>
    </w:p>
    <w:p w14:paraId="44AEE54E" w14:textId="77777777" w:rsidR="001C4E93" w:rsidRPr="006C2888" w:rsidRDefault="001C4E93" w:rsidP="001C4E93">
      <w:pPr>
        <w:jc w:val="center"/>
        <w:rPr>
          <w:rFonts w:ascii="Calibri" w:hAnsi="Calibri"/>
          <w:b/>
          <w:sz w:val="22"/>
          <w:szCs w:val="22"/>
        </w:rPr>
      </w:pPr>
    </w:p>
    <w:p w14:paraId="049FB689" w14:textId="77777777" w:rsidR="001C4E93" w:rsidRPr="006C2888" w:rsidRDefault="001C4E93" w:rsidP="001C4E93">
      <w:pPr>
        <w:numPr>
          <w:ilvl w:val="0"/>
          <w:numId w:val="8"/>
        </w:numPr>
        <w:suppressAutoHyphens w:val="0"/>
        <w:ind w:left="720"/>
        <w:jc w:val="both"/>
        <w:rPr>
          <w:rFonts w:ascii="Calibri" w:hAnsi="Calibri"/>
          <w:sz w:val="22"/>
          <w:szCs w:val="22"/>
        </w:rPr>
      </w:pPr>
      <w:r w:rsidRPr="006C2888">
        <w:rPr>
          <w:rFonts w:ascii="Calibri" w:hAnsi="Calibri"/>
          <w:sz w:val="22"/>
          <w:szCs w:val="22"/>
        </w:rPr>
        <w:t xml:space="preserve">Uniwersytet Opolski, 45-040 Opole, pl. Kopernika 11a; </w:t>
      </w:r>
    </w:p>
    <w:p w14:paraId="7E2A4709" w14:textId="77777777" w:rsidR="001C4E93" w:rsidRPr="006C2888" w:rsidRDefault="001C4E93" w:rsidP="001C4E93">
      <w:pPr>
        <w:suppressAutoHyphens w:val="0"/>
        <w:ind w:left="720"/>
        <w:jc w:val="both"/>
        <w:rPr>
          <w:rFonts w:ascii="Calibri" w:hAnsi="Calibri"/>
          <w:sz w:val="22"/>
          <w:szCs w:val="22"/>
        </w:rPr>
      </w:pPr>
      <w:r w:rsidRPr="006C2888">
        <w:rPr>
          <w:rFonts w:ascii="Calibri" w:hAnsi="Calibri"/>
          <w:sz w:val="22"/>
          <w:szCs w:val="22"/>
        </w:rPr>
        <w:t>Nazwa jednostki: Akademicki Inkubator Przedsiębiorczości.</w:t>
      </w:r>
    </w:p>
    <w:p w14:paraId="36F416FC" w14:textId="77777777" w:rsidR="001C4E93" w:rsidRPr="006C2888" w:rsidRDefault="001C4E93" w:rsidP="001C4E93">
      <w:pPr>
        <w:suppressAutoHyphens w:val="0"/>
        <w:ind w:left="720"/>
        <w:jc w:val="both"/>
        <w:rPr>
          <w:rFonts w:ascii="Calibri" w:hAnsi="Calibri"/>
          <w:sz w:val="22"/>
          <w:szCs w:val="22"/>
        </w:rPr>
      </w:pPr>
    </w:p>
    <w:p w14:paraId="4D229EFB" w14:textId="77777777" w:rsidR="001C4E93" w:rsidRPr="006C2888" w:rsidRDefault="001C4E93" w:rsidP="001C4E93">
      <w:pPr>
        <w:numPr>
          <w:ilvl w:val="0"/>
          <w:numId w:val="8"/>
        </w:numPr>
        <w:suppressAutoHyphens w:val="0"/>
        <w:ind w:left="720"/>
        <w:jc w:val="both"/>
        <w:rPr>
          <w:rFonts w:ascii="Calibri" w:hAnsi="Calibri"/>
          <w:sz w:val="22"/>
          <w:szCs w:val="22"/>
        </w:rPr>
      </w:pPr>
      <w:r w:rsidRPr="006C2888">
        <w:rPr>
          <w:rFonts w:ascii="Calibri" w:hAnsi="Calibri"/>
          <w:sz w:val="22"/>
          <w:szCs w:val="22"/>
        </w:rPr>
        <w:t>Opis przedmiotu zamówienia:</w:t>
      </w:r>
    </w:p>
    <w:p w14:paraId="4439F06E" w14:textId="62DBBF53" w:rsidR="001C4E93" w:rsidRPr="006C2888" w:rsidRDefault="001C4E93" w:rsidP="001C4E93">
      <w:pPr>
        <w:ind w:left="709"/>
        <w:jc w:val="both"/>
        <w:rPr>
          <w:rFonts w:ascii="Calibri" w:hAnsi="Calibri"/>
          <w:i/>
          <w:sz w:val="22"/>
          <w:szCs w:val="22"/>
        </w:rPr>
      </w:pPr>
      <w:r w:rsidRPr="006C2888">
        <w:rPr>
          <w:rFonts w:ascii="Calibri" w:hAnsi="Calibri"/>
          <w:sz w:val="22"/>
          <w:szCs w:val="22"/>
        </w:rPr>
        <w:t xml:space="preserve">Przedmiotem zamówienia jest </w:t>
      </w:r>
      <w:r w:rsidRPr="006C2888">
        <w:rPr>
          <w:rFonts w:ascii="Calibri" w:hAnsi="Calibri"/>
          <w:b/>
          <w:sz w:val="22"/>
          <w:szCs w:val="22"/>
          <w:lang w:eastAsia="pl-PL"/>
        </w:rPr>
        <w:t xml:space="preserve">świadczenie usługi </w:t>
      </w:r>
      <w:r w:rsidRPr="006C2888">
        <w:rPr>
          <w:rFonts w:ascii="Calibri" w:hAnsi="Calibri"/>
          <w:b/>
          <w:sz w:val="22"/>
          <w:szCs w:val="22"/>
        </w:rPr>
        <w:t>przeprowadzenia badań lekarskich dla Uczestników projektu</w:t>
      </w:r>
      <w:r w:rsidRPr="006C2888">
        <w:rPr>
          <w:rFonts w:ascii="Calibri" w:hAnsi="Calibri"/>
          <w:b/>
          <w:sz w:val="22"/>
          <w:szCs w:val="22"/>
          <w:lang w:eastAsia="pl-PL"/>
        </w:rPr>
        <w:t xml:space="preserve"> pn. </w:t>
      </w:r>
      <w:r w:rsidR="003841FB" w:rsidRPr="006C2888">
        <w:rPr>
          <w:rFonts w:ascii="Calibri" w:hAnsi="Calibri"/>
          <w:b/>
          <w:sz w:val="22"/>
          <w:szCs w:val="22"/>
          <w:lang w:eastAsia="pl-PL"/>
        </w:rPr>
        <w:t xml:space="preserve">„Stażysta z doświadczeniem </w:t>
      </w:r>
      <w:r w:rsidR="00BC1B1B">
        <w:rPr>
          <w:rFonts w:ascii="Calibri" w:hAnsi="Calibri"/>
          <w:b/>
          <w:sz w:val="22"/>
          <w:szCs w:val="22"/>
          <w:lang w:eastAsia="pl-PL"/>
        </w:rPr>
        <w:t>–</w:t>
      </w:r>
      <w:r w:rsidR="003841FB" w:rsidRPr="006C2888">
        <w:rPr>
          <w:rFonts w:ascii="Calibri" w:hAnsi="Calibri"/>
          <w:b/>
          <w:sz w:val="22"/>
          <w:szCs w:val="22"/>
          <w:lang w:eastAsia="pl-PL"/>
        </w:rPr>
        <w:t xml:space="preserve"> staże dla studentów Wydziału Ekonomicznego Uniwersytetu Opolskiego” </w:t>
      </w:r>
      <w:r w:rsidRPr="006C2888">
        <w:rPr>
          <w:rFonts w:ascii="Calibri" w:hAnsi="Calibri"/>
          <w:b/>
          <w:sz w:val="22"/>
          <w:szCs w:val="22"/>
        </w:rPr>
        <w:t xml:space="preserve">– </w:t>
      </w:r>
      <w:r w:rsidRPr="006C2888">
        <w:rPr>
          <w:rFonts w:ascii="Calibri" w:hAnsi="Calibri"/>
          <w:sz w:val="22"/>
          <w:szCs w:val="22"/>
        </w:rPr>
        <w:t>szczegółowy opis przedmiotu zamówienia w</w:t>
      </w:r>
      <w:r w:rsidR="006C2888">
        <w:rPr>
          <w:rFonts w:ascii="Calibri" w:hAnsi="Calibri"/>
          <w:sz w:val="22"/>
          <w:szCs w:val="22"/>
        </w:rPr>
        <w:t> </w:t>
      </w:r>
      <w:r w:rsidRPr="006C2888">
        <w:rPr>
          <w:rFonts w:ascii="Calibri" w:hAnsi="Calibri"/>
          <w:i/>
          <w:sz w:val="22"/>
          <w:szCs w:val="22"/>
        </w:rPr>
        <w:t>Załączniku nr 2.</w:t>
      </w:r>
    </w:p>
    <w:p w14:paraId="7DC97F5A" w14:textId="77777777" w:rsidR="001C4E93" w:rsidRPr="006C2888" w:rsidRDefault="001C4E93" w:rsidP="001C4E93">
      <w:pPr>
        <w:ind w:left="709"/>
        <w:jc w:val="both"/>
        <w:rPr>
          <w:rFonts w:ascii="Calibri" w:hAnsi="Calibri"/>
          <w:i/>
          <w:sz w:val="22"/>
          <w:szCs w:val="22"/>
        </w:rPr>
      </w:pPr>
    </w:p>
    <w:p w14:paraId="3627A644" w14:textId="77777777" w:rsidR="001C4E93" w:rsidRPr="006C2888" w:rsidRDefault="001C4E93" w:rsidP="001C4E93">
      <w:pPr>
        <w:numPr>
          <w:ilvl w:val="1"/>
          <w:numId w:val="8"/>
        </w:numPr>
        <w:suppressAutoHyphens w:val="0"/>
        <w:ind w:left="1440"/>
        <w:jc w:val="both"/>
        <w:rPr>
          <w:rFonts w:ascii="Calibri" w:hAnsi="Calibri"/>
          <w:sz w:val="22"/>
          <w:szCs w:val="22"/>
        </w:rPr>
      </w:pPr>
      <w:r w:rsidRPr="006C2888">
        <w:rPr>
          <w:rFonts w:ascii="Calibri" w:hAnsi="Calibri"/>
          <w:sz w:val="22"/>
          <w:szCs w:val="22"/>
        </w:rPr>
        <w:t>warunki płatności: 30 dni (od daty wystawienia rachunku, w cyklach miesięcznych)</w:t>
      </w:r>
    </w:p>
    <w:p w14:paraId="2A22613C" w14:textId="77777777" w:rsidR="001C4E93" w:rsidRPr="006C2888" w:rsidRDefault="001C4E93" w:rsidP="001C4E93">
      <w:pPr>
        <w:ind w:left="709"/>
        <w:jc w:val="both"/>
        <w:rPr>
          <w:rFonts w:ascii="Calibri" w:hAnsi="Calibri"/>
          <w:sz w:val="22"/>
          <w:szCs w:val="22"/>
        </w:rPr>
      </w:pPr>
    </w:p>
    <w:p w14:paraId="03F90F2C" w14:textId="58FE92C7" w:rsidR="001C4E93" w:rsidRPr="006C2888" w:rsidRDefault="001C4E93" w:rsidP="001C4E93">
      <w:pPr>
        <w:numPr>
          <w:ilvl w:val="0"/>
          <w:numId w:val="8"/>
        </w:numPr>
        <w:suppressAutoHyphens w:val="0"/>
        <w:ind w:left="720"/>
        <w:jc w:val="both"/>
        <w:rPr>
          <w:rFonts w:ascii="Calibri" w:hAnsi="Calibri"/>
          <w:sz w:val="22"/>
          <w:szCs w:val="22"/>
        </w:rPr>
      </w:pPr>
      <w:r w:rsidRPr="006C2888">
        <w:rPr>
          <w:rFonts w:ascii="Calibri" w:hAnsi="Calibri"/>
          <w:sz w:val="22"/>
          <w:szCs w:val="22"/>
        </w:rPr>
        <w:t>Termin realizacji: od dnia zawarcia umowy do dnia 31 październik</w:t>
      </w:r>
      <w:r w:rsidR="006C2888" w:rsidRPr="006C2888">
        <w:rPr>
          <w:rFonts w:ascii="Calibri" w:hAnsi="Calibri"/>
          <w:sz w:val="22"/>
          <w:szCs w:val="22"/>
        </w:rPr>
        <w:t>a</w:t>
      </w:r>
      <w:r w:rsidRPr="006C2888">
        <w:rPr>
          <w:rFonts w:ascii="Calibri" w:hAnsi="Calibri"/>
          <w:sz w:val="22"/>
          <w:szCs w:val="22"/>
        </w:rPr>
        <w:t xml:space="preserve"> 2019 r. (sukcesywnie)</w:t>
      </w:r>
    </w:p>
    <w:p w14:paraId="04C7AC55" w14:textId="77777777" w:rsidR="001C4E93" w:rsidRPr="006C2888" w:rsidRDefault="001C4E93" w:rsidP="001C4E93">
      <w:pPr>
        <w:tabs>
          <w:tab w:val="left" w:pos="709"/>
        </w:tabs>
        <w:suppressAutoHyphens w:val="0"/>
        <w:spacing w:line="276" w:lineRule="auto"/>
        <w:ind w:left="709"/>
        <w:jc w:val="both"/>
        <w:rPr>
          <w:rFonts w:ascii="Calibri" w:hAnsi="Calibri"/>
          <w:sz w:val="22"/>
          <w:szCs w:val="22"/>
        </w:rPr>
      </w:pPr>
    </w:p>
    <w:p w14:paraId="7B2AE5D5" w14:textId="77777777" w:rsidR="001C4E93" w:rsidRPr="006C2888" w:rsidRDefault="001C4E93" w:rsidP="001C4E93">
      <w:pPr>
        <w:numPr>
          <w:ilvl w:val="0"/>
          <w:numId w:val="8"/>
        </w:numPr>
        <w:suppressAutoHyphens w:val="0"/>
        <w:spacing w:line="276" w:lineRule="auto"/>
        <w:ind w:left="720"/>
        <w:jc w:val="both"/>
        <w:rPr>
          <w:rFonts w:ascii="Calibri" w:hAnsi="Calibri"/>
          <w:sz w:val="22"/>
          <w:szCs w:val="22"/>
        </w:rPr>
      </w:pPr>
      <w:r w:rsidRPr="006C2888">
        <w:rPr>
          <w:rFonts w:ascii="Calibri" w:hAnsi="Calibri"/>
          <w:sz w:val="22"/>
          <w:szCs w:val="22"/>
        </w:rPr>
        <w:t>Sposób przygotowania oferty oraz miejsce i termin składania ofert:</w:t>
      </w:r>
    </w:p>
    <w:p w14:paraId="37C01BFC" w14:textId="3951C50B" w:rsidR="001C4E93" w:rsidRPr="006C2888" w:rsidRDefault="001C4E93" w:rsidP="001C4E93">
      <w:pPr>
        <w:suppressAutoHyphens w:val="0"/>
        <w:spacing w:line="276" w:lineRule="auto"/>
        <w:ind w:left="720"/>
        <w:jc w:val="both"/>
        <w:rPr>
          <w:rFonts w:ascii="Calibri" w:hAnsi="Calibri"/>
          <w:sz w:val="22"/>
          <w:szCs w:val="22"/>
        </w:rPr>
      </w:pPr>
      <w:r w:rsidRPr="006C2888">
        <w:rPr>
          <w:rFonts w:ascii="Calibri" w:hAnsi="Calibri"/>
          <w:sz w:val="22"/>
          <w:szCs w:val="22"/>
        </w:rPr>
        <w:t>Ofertę należy złożyć w formie pisemnej</w:t>
      </w:r>
      <w:r w:rsidR="006C2888" w:rsidRPr="006C2888">
        <w:rPr>
          <w:rFonts w:ascii="Calibri" w:hAnsi="Calibri"/>
          <w:sz w:val="22"/>
          <w:szCs w:val="22"/>
        </w:rPr>
        <w:t xml:space="preserve"> przesyłając ją</w:t>
      </w:r>
      <w:r w:rsidRPr="006C2888">
        <w:rPr>
          <w:rFonts w:ascii="Calibri" w:hAnsi="Calibri"/>
          <w:sz w:val="22"/>
          <w:szCs w:val="22"/>
        </w:rPr>
        <w:t>:</w:t>
      </w:r>
    </w:p>
    <w:p w14:paraId="5FFE52E9" w14:textId="36FB8C57" w:rsidR="001C4E93" w:rsidRPr="006C2888" w:rsidRDefault="006C2888" w:rsidP="001C4E93">
      <w:pPr>
        <w:numPr>
          <w:ilvl w:val="1"/>
          <w:numId w:val="8"/>
        </w:numPr>
        <w:suppressAutoHyphens w:val="0"/>
        <w:spacing w:line="276" w:lineRule="auto"/>
        <w:ind w:left="1440"/>
        <w:jc w:val="both"/>
        <w:rPr>
          <w:rFonts w:ascii="Calibri" w:hAnsi="Calibri"/>
          <w:sz w:val="22"/>
          <w:szCs w:val="22"/>
        </w:rPr>
      </w:pPr>
      <w:r w:rsidRPr="006C2888">
        <w:rPr>
          <w:rFonts w:ascii="Calibri" w:hAnsi="Calibri"/>
          <w:sz w:val="22"/>
          <w:szCs w:val="22"/>
        </w:rPr>
        <w:t xml:space="preserve">w wersji papierowej </w:t>
      </w:r>
      <w:r w:rsidR="001C4E93" w:rsidRPr="006C2888">
        <w:rPr>
          <w:rFonts w:ascii="Calibri" w:hAnsi="Calibri"/>
          <w:sz w:val="22"/>
          <w:szCs w:val="22"/>
        </w:rPr>
        <w:t>na adres: Akademicki Inkubator Przedsiębiorczości Uniwersytetu Opolskiego, ul. Grunwaldzka 31, 45-054 Opole;</w:t>
      </w:r>
    </w:p>
    <w:p w14:paraId="3ABF8F9C" w14:textId="7FC1558A" w:rsidR="001C4E93" w:rsidRPr="006C2888" w:rsidRDefault="001C4E93" w:rsidP="001C4E93">
      <w:pPr>
        <w:numPr>
          <w:ilvl w:val="1"/>
          <w:numId w:val="8"/>
        </w:numPr>
        <w:suppressAutoHyphens w:val="0"/>
        <w:spacing w:line="276" w:lineRule="auto"/>
        <w:ind w:left="1440"/>
        <w:jc w:val="both"/>
        <w:rPr>
          <w:rFonts w:ascii="Calibri" w:hAnsi="Calibri"/>
          <w:sz w:val="22"/>
          <w:szCs w:val="22"/>
        </w:rPr>
      </w:pPr>
      <w:r w:rsidRPr="006C2888">
        <w:rPr>
          <w:rFonts w:ascii="Calibri" w:hAnsi="Calibri"/>
          <w:sz w:val="22"/>
          <w:szCs w:val="22"/>
        </w:rPr>
        <w:t xml:space="preserve">w wersji elektronicznej na </w:t>
      </w:r>
      <w:r w:rsidR="006C2888" w:rsidRPr="006C2888">
        <w:rPr>
          <w:rFonts w:ascii="Calibri" w:hAnsi="Calibri"/>
          <w:sz w:val="22"/>
          <w:szCs w:val="22"/>
        </w:rPr>
        <w:t xml:space="preserve">adres </w:t>
      </w:r>
      <w:r w:rsidRPr="006C2888">
        <w:rPr>
          <w:rFonts w:ascii="Calibri" w:hAnsi="Calibri"/>
          <w:sz w:val="22"/>
          <w:szCs w:val="22"/>
        </w:rPr>
        <w:t>e-mail: projekty.we@uni.opole.pl</w:t>
      </w:r>
    </w:p>
    <w:p w14:paraId="61F51AC7" w14:textId="77777777" w:rsidR="001C4E93" w:rsidRPr="006C2888" w:rsidRDefault="001C4E93" w:rsidP="001C4E93">
      <w:pPr>
        <w:suppressAutoHyphens w:val="0"/>
        <w:jc w:val="both"/>
        <w:rPr>
          <w:rFonts w:ascii="Calibri" w:hAnsi="Calibri"/>
          <w:sz w:val="22"/>
          <w:szCs w:val="22"/>
        </w:rPr>
      </w:pPr>
    </w:p>
    <w:p w14:paraId="13112C99" w14:textId="2347B8FB" w:rsidR="001C4E93" w:rsidRPr="006C2888" w:rsidRDefault="001C4E93" w:rsidP="001C4E93">
      <w:pPr>
        <w:jc w:val="both"/>
        <w:rPr>
          <w:rFonts w:ascii="Calibri" w:hAnsi="Calibri"/>
          <w:sz w:val="22"/>
          <w:szCs w:val="22"/>
        </w:rPr>
      </w:pPr>
      <w:r w:rsidRPr="006C2888">
        <w:rPr>
          <w:rFonts w:ascii="Calibri" w:hAnsi="Calibri"/>
          <w:sz w:val="22"/>
          <w:szCs w:val="22"/>
        </w:rPr>
        <w:tab/>
        <w:t xml:space="preserve">w nieprzekraczalnym terminie: do dnia </w:t>
      </w:r>
      <w:r w:rsidR="00BC1B1B">
        <w:rPr>
          <w:rFonts w:ascii="Calibri" w:hAnsi="Calibri"/>
          <w:sz w:val="22"/>
          <w:szCs w:val="22"/>
        </w:rPr>
        <w:t>17</w:t>
      </w:r>
      <w:r w:rsidR="00DE6176" w:rsidRPr="006C2888">
        <w:rPr>
          <w:rFonts w:ascii="Calibri" w:hAnsi="Calibri"/>
          <w:sz w:val="22"/>
          <w:szCs w:val="22"/>
        </w:rPr>
        <w:t>.05.2018</w:t>
      </w:r>
      <w:r w:rsidR="00BC1B1B">
        <w:rPr>
          <w:rFonts w:ascii="Calibri" w:hAnsi="Calibri"/>
          <w:sz w:val="22"/>
          <w:szCs w:val="22"/>
        </w:rPr>
        <w:t> </w:t>
      </w:r>
      <w:r w:rsidR="00DE6176" w:rsidRPr="006C2888">
        <w:rPr>
          <w:rFonts w:ascii="Calibri" w:hAnsi="Calibri"/>
          <w:sz w:val="22"/>
          <w:szCs w:val="22"/>
        </w:rPr>
        <w:t xml:space="preserve">r. </w:t>
      </w:r>
      <w:r w:rsidR="00C64C98" w:rsidRPr="006C2888">
        <w:rPr>
          <w:rFonts w:ascii="Calibri" w:hAnsi="Calibri"/>
          <w:sz w:val="22"/>
          <w:szCs w:val="22"/>
        </w:rPr>
        <w:t xml:space="preserve">do </w:t>
      </w:r>
      <w:r w:rsidR="00DE6176" w:rsidRPr="006C2888">
        <w:rPr>
          <w:rFonts w:ascii="Calibri" w:hAnsi="Calibri"/>
          <w:sz w:val="22"/>
          <w:szCs w:val="22"/>
        </w:rPr>
        <w:t>godzin</w:t>
      </w:r>
      <w:r w:rsidR="00C64C98" w:rsidRPr="006C2888">
        <w:rPr>
          <w:rFonts w:ascii="Calibri" w:hAnsi="Calibri"/>
          <w:sz w:val="22"/>
          <w:szCs w:val="22"/>
        </w:rPr>
        <w:t>y</w:t>
      </w:r>
      <w:r w:rsidR="00DE6176" w:rsidRPr="006C2888">
        <w:rPr>
          <w:rFonts w:ascii="Calibri" w:hAnsi="Calibri"/>
          <w:sz w:val="22"/>
          <w:szCs w:val="22"/>
        </w:rPr>
        <w:t xml:space="preserve"> 10.30</w:t>
      </w:r>
    </w:p>
    <w:p w14:paraId="14E89711" w14:textId="77777777" w:rsidR="001C4E93" w:rsidRPr="006C2888" w:rsidRDefault="001C4E93" w:rsidP="001C4E93">
      <w:pPr>
        <w:jc w:val="both"/>
        <w:rPr>
          <w:rFonts w:ascii="Calibri" w:hAnsi="Calibri"/>
          <w:sz w:val="22"/>
          <w:szCs w:val="22"/>
        </w:rPr>
      </w:pPr>
    </w:p>
    <w:p w14:paraId="39F82478" w14:textId="77777777" w:rsidR="001C4E93" w:rsidRPr="006C2888" w:rsidRDefault="001C4E93" w:rsidP="001C4E93">
      <w:pPr>
        <w:numPr>
          <w:ilvl w:val="0"/>
          <w:numId w:val="10"/>
        </w:numPr>
        <w:tabs>
          <w:tab w:val="left" w:pos="426"/>
        </w:tabs>
        <w:jc w:val="both"/>
        <w:rPr>
          <w:rFonts w:ascii="Calibri" w:hAnsi="Calibri"/>
          <w:sz w:val="22"/>
          <w:szCs w:val="22"/>
        </w:rPr>
      </w:pPr>
      <w:r w:rsidRPr="006C2888">
        <w:rPr>
          <w:rFonts w:ascii="Calibri" w:hAnsi="Calibri"/>
          <w:sz w:val="22"/>
          <w:szCs w:val="22"/>
        </w:rPr>
        <w:t xml:space="preserve">Oferty otrzymane po terminie składania ofert zostaną zwrócone Wykonawcom bez otwierania. </w:t>
      </w:r>
    </w:p>
    <w:p w14:paraId="7F9BD965" w14:textId="77777777" w:rsidR="001C4E93" w:rsidRPr="006C2888" w:rsidRDefault="001C4E93" w:rsidP="001C4E93">
      <w:pPr>
        <w:tabs>
          <w:tab w:val="left" w:pos="426"/>
        </w:tabs>
        <w:ind w:left="720"/>
        <w:jc w:val="both"/>
        <w:rPr>
          <w:rFonts w:ascii="Calibri" w:hAnsi="Calibri"/>
          <w:sz w:val="22"/>
          <w:szCs w:val="22"/>
        </w:rPr>
      </w:pPr>
    </w:p>
    <w:p w14:paraId="18EFF4AD" w14:textId="77777777" w:rsidR="001C4E93" w:rsidRPr="006C2888" w:rsidRDefault="001C4E93" w:rsidP="001C4E93">
      <w:pPr>
        <w:jc w:val="right"/>
        <w:rPr>
          <w:rFonts w:ascii="Calibri" w:hAnsi="Calibri"/>
          <w:sz w:val="22"/>
          <w:szCs w:val="22"/>
        </w:rPr>
      </w:pPr>
    </w:p>
    <w:p w14:paraId="488A436D" w14:textId="12C62D02" w:rsidR="001C4E93" w:rsidRPr="00BC1B1B" w:rsidRDefault="00BC1B1B" w:rsidP="001C4E93">
      <w:pPr>
        <w:jc w:val="right"/>
        <w:rPr>
          <w:rFonts w:ascii="Calibri" w:hAnsi="Calibri"/>
          <w:i/>
          <w:sz w:val="22"/>
          <w:szCs w:val="22"/>
        </w:rPr>
      </w:pPr>
      <w:r w:rsidRPr="00BC1B1B">
        <w:rPr>
          <w:rFonts w:ascii="Calibri" w:hAnsi="Calibri"/>
          <w:i/>
          <w:sz w:val="22"/>
          <w:szCs w:val="22"/>
        </w:rPr>
        <w:t>dr inż. Magdalena Śliwa</w:t>
      </w:r>
    </w:p>
    <w:p w14:paraId="5316A6DD" w14:textId="7C4F752E" w:rsidR="001C4E93" w:rsidRPr="006C2888" w:rsidRDefault="00BC1B1B" w:rsidP="00BC1B1B">
      <w:pPr>
        <w:ind w:left="7080" w:firstLine="708"/>
        <w:rPr>
          <w:rFonts w:ascii="Calibri" w:hAnsi="Calibri"/>
          <w:i/>
          <w:iCs/>
          <w:sz w:val="22"/>
          <w:szCs w:val="22"/>
        </w:rPr>
      </w:pPr>
      <w:r>
        <w:rPr>
          <w:rFonts w:ascii="Calibri" w:hAnsi="Calibri"/>
          <w:sz w:val="22"/>
          <w:szCs w:val="22"/>
        </w:rPr>
        <w:t>Kierownik Projektu</w:t>
      </w:r>
    </w:p>
    <w:p w14:paraId="270C42E7" w14:textId="77777777" w:rsidR="001C4E93" w:rsidRPr="006C2888" w:rsidRDefault="001C4E93" w:rsidP="001C4E93">
      <w:pPr>
        <w:rPr>
          <w:rFonts w:ascii="Calibri" w:hAnsi="Calibri"/>
          <w:i/>
          <w:iCs/>
          <w:sz w:val="22"/>
          <w:szCs w:val="22"/>
        </w:rPr>
      </w:pPr>
      <w:r w:rsidRPr="006C2888">
        <w:rPr>
          <w:rFonts w:ascii="Calibri" w:hAnsi="Calibri"/>
          <w:b/>
          <w:sz w:val="22"/>
          <w:szCs w:val="22"/>
        </w:rPr>
        <w:t>W załączeniu</w:t>
      </w:r>
      <w:r w:rsidRPr="006C2888">
        <w:rPr>
          <w:rFonts w:ascii="Calibri" w:hAnsi="Calibri"/>
          <w:sz w:val="22"/>
          <w:szCs w:val="22"/>
        </w:rPr>
        <w:t>:</w:t>
      </w:r>
    </w:p>
    <w:p w14:paraId="1C6F70DC" w14:textId="77777777" w:rsidR="001C4E93" w:rsidRPr="006C2888" w:rsidRDefault="001C4E93" w:rsidP="001C4E93">
      <w:pPr>
        <w:rPr>
          <w:rFonts w:ascii="Calibri" w:hAnsi="Calibri"/>
          <w:i/>
          <w:sz w:val="22"/>
          <w:szCs w:val="22"/>
        </w:rPr>
      </w:pPr>
      <w:r w:rsidRPr="006C2888">
        <w:rPr>
          <w:rFonts w:ascii="Calibri" w:hAnsi="Calibri"/>
          <w:i/>
          <w:sz w:val="22"/>
          <w:szCs w:val="22"/>
        </w:rPr>
        <w:t>1. Wzór oferty - zał. nr 1</w:t>
      </w:r>
    </w:p>
    <w:p w14:paraId="7A4972B2" w14:textId="77777777" w:rsidR="001C4E93" w:rsidRPr="006C2888" w:rsidRDefault="001C4E93" w:rsidP="001C4E93">
      <w:pPr>
        <w:rPr>
          <w:rFonts w:ascii="Calibri" w:hAnsi="Calibri"/>
          <w:i/>
          <w:sz w:val="22"/>
          <w:szCs w:val="22"/>
        </w:rPr>
      </w:pPr>
      <w:r w:rsidRPr="006C2888">
        <w:rPr>
          <w:rFonts w:ascii="Calibri" w:hAnsi="Calibri"/>
          <w:i/>
          <w:sz w:val="22"/>
          <w:szCs w:val="22"/>
        </w:rPr>
        <w:t>2. Szczegółowy opis przedmiotu zamówienia - zał. nr 2</w:t>
      </w:r>
    </w:p>
    <w:p w14:paraId="6EC22181" w14:textId="77777777" w:rsidR="003841FB" w:rsidRPr="006C2888" w:rsidRDefault="003841FB" w:rsidP="001C4E93">
      <w:pPr>
        <w:rPr>
          <w:rFonts w:ascii="Calibri" w:hAnsi="Calibri"/>
          <w:i/>
          <w:sz w:val="22"/>
          <w:szCs w:val="22"/>
        </w:rPr>
      </w:pPr>
      <w:r w:rsidRPr="006C2888">
        <w:rPr>
          <w:rFonts w:ascii="Calibri" w:hAnsi="Calibri"/>
          <w:i/>
          <w:sz w:val="22"/>
          <w:szCs w:val="22"/>
        </w:rPr>
        <w:t>3. Wzór umowy – zał. nr 3</w:t>
      </w:r>
    </w:p>
    <w:p w14:paraId="288C4208" w14:textId="77777777" w:rsidR="00630649" w:rsidRPr="006C2888" w:rsidRDefault="00630649" w:rsidP="00630649">
      <w:pPr>
        <w:rPr>
          <w:rFonts w:ascii="Calibri" w:hAnsi="Calibri"/>
          <w:i/>
          <w:sz w:val="22"/>
          <w:szCs w:val="22"/>
        </w:rPr>
      </w:pPr>
      <w:r w:rsidRPr="006C2888">
        <w:rPr>
          <w:rFonts w:ascii="Calibri" w:hAnsi="Calibri"/>
          <w:i/>
          <w:sz w:val="22"/>
          <w:szCs w:val="22"/>
        </w:rPr>
        <w:t>4. Wykaz osób – zał. nr 4</w:t>
      </w:r>
    </w:p>
    <w:p w14:paraId="5D867C6E" w14:textId="77777777" w:rsidR="001C4E93" w:rsidRPr="006C2888" w:rsidRDefault="001C4E93" w:rsidP="00771D49">
      <w:pPr>
        <w:rPr>
          <w:rFonts w:ascii="Calibri" w:hAnsi="Calibri"/>
          <w:sz w:val="22"/>
          <w:szCs w:val="22"/>
        </w:rPr>
      </w:pPr>
    </w:p>
    <w:p w14:paraId="0B606CD1" w14:textId="77777777" w:rsidR="00541708" w:rsidRPr="006C2888" w:rsidRDefault="00541708" w:rsidP="00A87EFE">
      <w:pPr>
        <w:jc w:val="right"/>
        <w:rPr>
          <w:rFonts w:ascii="Calibri" w:hAnsi="Calibri"/>
          <w:i/>
          <w:iCs/>
          <w:spacing w:val="-3"/>
          <w:sz w:val="22"/>
          <w:szCs w:val="22"/>
        </w:rPr>
      </w:pPr>
    </w:p>
    <w:p w14:paraId="0D3B5423" w14:textId="77777777" w:rsidR="00630649" w:rsidRPr="006C2888" w:rsidRDefault="00630649" w:rsidP="00A87EFE">
      <w:pPr>
        <w:jc w:val="right"/>
        <w:rPr>
          <w:rFonts w:ascii="Calibri" w:hAnsi="Calibri"/>
          <w:i/>
          <w:iCs/>
          <w:spacing w:val="-3"/>
          <w:sz w:val="22"/>
          <w:szCs w:val="22"/>
        </w:rPr>
      </w:pPr>
    </w:p>
    <w:p w14:paraId="38177DC2" w14:textId="77777777" w:rsidR="001F6EBF" w:rsidRPr="006C2888" w:rsidRDefault="001F6EBF" w:rsidP="001F6EBF">
      <w:pPr>
        <w:spacing w:line="276" w:lineRule="auto"/>
        <w:rPr>
          <w:rFonts w:ascii="Calibri" w:hAnsi="Calibri"/>
          <w:b/>
          <w:sz w:val="22"/>
          <w:szCs w:val="22"/>
        </w:rPr>
      </w:pPr>
    </w:p>
    <w:p w14:paraId="78405A68" w14:textId="77777777" w:rsidR="003841FB" w:rsidRPr="006C2888" w:rsidRDefault="001C4E93" w:rsidP="003841FB">
      <w:pPr>
        <w:jc w:val="right"/>
        <w:rPr>
          <w:rFonts w:ascii="Calibri" w:hAnsi="Calibri"/>
          <w:b/>
          <w:szCs w:val="22"/>
        </w:rPr>
      </w:pPr>
      <w:r w:rsidRPr="006C2888">
        <w:rPr>
          <w:rFonts w:ascii="Calibri" w:hAnsi="Calibri"/>
          <w:b/>
          <w:szCs w:val="22"/>
        </w:rPr>
        <w:br w:type="page"/>
      </w:r>
    </w:p>
    <w:p w14:paraId="57D94D4D" w14:textId="77777777" w:rsidR="001C4E93" w:rsidRPr="006C2888" w:rsidRDefault="001C4E93" w:rsidP="003841FB">
      <w:pPr>
        <w:jc w:val="right"/>
        <w:rPr>
          <w:rFonts w:ascii="Calibri" w:hAnsi="Calibri"/>
          <w:i/>
          <w:iCs/>
          <w:spacing w:val="-3"/>
          <w:sz w:val="22"/>
          <w:szCs w:val="22"/>
        </w:rPr>
      </w:pPr>
      <w:r w:rsidRPr="006C2888">
        <w:rPr>
          <w:rFonts w:ascii="Calibri" w:hAnsi="Calibri"/>
          <w:i/>
          <w:iCs/>
          <w:spacing w:val="-3"/>
          <w:sz w:val="22"/>
          <w:szCs w:val="22"/>
        </w:rPr>
        <w:t>Załącznik nr 1</w:t>
      </w:r>
    </w:p>
    <w:p w14:paraId="46777730" w14:textId="77777777" w:rsidR="001C4E93" w:rsidRPr="006C2888" w:rsidRDefault="001C4E93" w:rsidP="001C4E93">
      <w:pPr>
        <w:jc w:val="right"/>
        <w:rPr>
          <w:rFonts w:ascii="Calibri" w:hAnsi="Calibri"/>
          <w:i/>
          <w:iCs/>
          <w:spacing w:val="-3"/>
          <w:sz w:val="22"/>
          <w:szCs w:val="22"/>
        </w:rPr>
      </w:pPr>
    </w:p>
    <w:p w14:paraId="70243BB6" w14:textId="77777777" w:rsidR="001C4E93" w:rsidRPr="006C2888" w:rsidRDefault="001C4E93" w:rsidP="001C4E93">
      <w:pPr>
        <w:spacing w:line="360" w:lineRule="auto"/>
        <w:jc w:val="right"/>
        <w:rPr>
          <w:rFonts w:ascii="Calibri" w:hAnsi="Calibri"/>
          <w:sz w:val="22"/>
          <w:szCs w:val="22"/>
        </w:rPr>
      </w:pPr>
      <w:r w:rsidRPr="006C2888">
        <w:rPr>
          <w:rFonts w:ascii="Calibri" w:hAnsi="Calibri"/>
          <w:b/>
          <w:sz w:val="22"/>
          <w:szCs w:val="22"/>
        </w:rPr>
        <w:tab/>
      </w:r>
      <w:r w:rsidRPr="006C2888">
        <w:rPr>
          <w:rFonts w:ascii="Calibri" w:hAnsi="Calibri"/>
          <w:b/>
          <w:sz w:val="22"/>
          <w:szCs w:val="22"/>
        </w:rPr>
        <w:tab/>
      </w:r>
      <w:r w:rsidRPr="006C2888">
        <w:rPr>
          <w:rFonts w:ascii="Calibri" w:hAnsi="Calibri"/>
          <w:sz w:val="22"/>
          <w:szCs w:val="22"/>
        </w:rPr>
        <w:tab/>
      </w:r>
    </w:p>
    <w:p w14:paraId="391395B3" w14:textId="77777777" w:rsidR="001C4E93" w:rsidRPr="006C2888" w:rsidRDefault="001C4E93" w:rsidP="001C4E93">
      <w:pPr>
        <w:spacing w:line="360" w:lineRule="auto"/>
        <w:jc w:val="right"/>
        <w:rPr>
          <w:rFonts w:ascii="Calibri" w:hAnsi="Calibri"/>
          <w:sz w:val="22"/>
          <w:szCs w:val="22"/>
        </w:rPr>
      </w:pPr>
      <w:r w:rsidRPr="006C2888">
        <w:rPr>
          <w:rFonts w:ascii="Calibri" w:hAnsi="Calibri"/>
          <w:sz w:val="22"/>
          <w:szCs w:val="22"/>
        </w:rPr>
        <w:t>……………..,dnia………… 2018 r.</w:t>
      </w:r>
    </w:p>
    <w:p w14:paraId="3F62D31D" w14:textId="77777777" w:rsidR="001C4E93" w:rsidRPr="006C2888" w:rsidRDefault="001C4E93" w:rsidP="001C4E93">
      <w:pPr>
        <w:spacing w:line="360" w:lineRule="auto"/>
        <w:ind w:left="4248" w:firstLine="708"/>
        <w:rPr>
          <w:rFonts w:ascii="Calibri" w:hAnsi="Calibri"/>
          <w:b/>
          <w:sz w:val="22"/>
          <w:szCs w:val="22"/>
        </w:rPr>
      </w:pPr>
    </w:p>
    <w:p w14:paraId="4D49C644" w14:textId="77777777" w:rsidR="001C4E93" w:rsidRPr="006C2888" w:rsidRDefault="001C4E93" w:rsidP="001C4E93">
      <w:pPr>
        <w:spacing w:line="360" w:lineRule="auto"/>
        <w:ind w:left="4956" w:firstLine="708"/>
        <w:jc w:val="both"/>
        <w:rPr>
          <w:rFonts w:ascii="Calibri" w:hAnsi="Calibri"/>
          <w:b/>
          <w:sz w:val="22"/>
          <w:szCs w:val="22"/>
        </w:rPr>
      </w:pPr>
      <w:r w:rsidRPr="006C2888">
        <w:rPr>
          <w:rFonts w:ascii="Calibri" w:hAnsi="Calibri"/>
          <w:b/>
          <w:sz w:val="22"/>
          <w:szCs w:val="22"/>
        </w:rPr>
        <w:t xml:space="preserve">Uniwersytet Opolski </w:t>
      </w:r>
    </w:p>
    <w:p w14:paraId="22480A87" w14:textId="77777777" w:rsidR="001C4E93" w:rsidRPr="006C2888" w:rsidRDefault="001C4E93" w:rsidP="001C4E93">
      <w:pPr>
        <w:spacing w:line="360" w:lineRule="auto"/>
        <w:ind w:left="708"/>
        <w:jc w:val="both"/>
        <w:rPr>
          <w:rFonts w:ascii="Calibri" w:hAnsi="Calibri"/>
          <w:b/>
          <w:sz w:val="22"/>
          <w:szCs w:val="22"/>
        </w:rPr>
      </w:pP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t>45-040 Opole</w:t>
      </w:r>
    </w:p>
    <w:p w14:paraId="40C89F21" w14:textId="77777777" w:rsidR="001C4E93" w:rsidRPr="006C2888" w:rsidRDefault="001C4E93" w:rsidP="001C4E93">
      <w:pPr>
        <w:spacing w:line="360" w:lineRule="auto"/>
        <w:rPr>
          <w:rFonts w:ascii="Calibri" w:hAnsi="Calibri"/>
          <w:b/>
          <w:sz w:val="22"/>
          <w:szCs w:val="22"/>
        </w:rPr>
      </w:pPr>
      <w:r w:rsidRPr="006C2888">
        <w:rPr>
          <w:rFonts w:ascii="Calibri" w:hAnsi="Calibri"/>
          <w:b/>
          <w:sz w:val="22"/>
          <w:szCs w:val="22"/>
        </w:rPr>
        <w:t xml:space="preserve">…………………………                                                     </w:t>
      </w:r>
      <w:r w:rsidR="00DF3F46" w:rsidRPr="006C2888">
        <w:rPr>
          <w:rFonts w:ascii="Calibri" w:hAnsi="Calibri"/>
          <w:b/>
          <w:sz w:val="22"/>
          <w:szCs w:val="22"/>
        </w:rPr>
        <w:t xml:space="preserve">                            </w:t>
      </w:r>
      <w:r w:rsidRPr="006C2888">
        <w:rPr>
          <w:rFonts w:ascii="Calibri" w:hAnsi="Calibri"/>
          <w:b/>
          <w:sz w:val="22"/>
          <w:szCs w:val="22"/>
        </w:rPr>
        <w:t xml:space="preserve"> pl. Kopernika 11A</w:t>
      </w:r>
      <w:r w:rsidRPr="006C2888">
        <w:rPr>
          <w:rFonts w:ascii="Calibri" w:hAnsi="Calibri"/>
          <w:b/>
          <w:sz w:val="22"/>
          <w:szCs w:val="22"/>
        </w:rPr>
        <w:tab/>
      </w:r>
      <w:r w:rsidRPr="006C2888">
        <w:rPr>
          <w:rFonts w:ascii="Calibri" w:hAnsi="Calibri"/>
          <w:b/>
          <w:sz w:val="22"/>
          <w:szCs w:val="22"/>
        </w:rPr>
        <w:tab/>
      </w:r>
      <w:r w:rsidRPr="006C2888">
        <w:rPr>
          <w:rFonts w:ascii="Calibri" w:hAnsi="Calibri"/>
          <w:b/>
          <w:sz w:val="22"/>
          <w:szCs w:val="22"/>
        </w:rPr>
        <w:tab/>
      </w:r>
    </w:p>
    <w:p w14:paraId="6B8D96C4" w14:textId="77777777" w:rsidR="001C4E93" w:rsidRPr="006C2888" w:rsidRDefault="001C4E93" w:rsidP="001C4E93">
      <w:pPr>
        <w:autoSpaceDE w:val="0"/>
        <w:autoSpaceDN w:val="0"/>
        <w:adjustRightInd w:val="0"/>
        <w:rPr>
          <w:rFonts w:ascii="Calibri" w:hAnsi="Calibri"/>
          <w:i/>
          <w:iCs/>
          <w:sz w:val="22"/>
          <w:szCs w:val="22"/>
        </w:rPr>
      </w:pPr>
      <w:r w:rsidRPr="006C2888">
        <w:rPr>
          <w:rFonts w:ascii="Calibri" w:hAnsi="Calibri"/>
          <w:i/>
          <w:iCs/>
          <w:sz w:val="22"/>
          <w:szCs w:val="22"/>
        </w:rPr>
        <w:t>pieczątka oferenta</w:t>
      </w:r>
    </w:p>
    <w:p w14:paraId="31DDDEFB" w14:textId="77777777" w:rsidR="001C4E93" w:rsidRPr="006C2888" w:rsidRDefault="001C4E93" w:rsidP="001C4E93">
      <w:pPr>
        <w:autoSpaceDE w:val="0"/>
        <w:autoSpaceDN w:val="0"/>
        <w:adjustRightInd w:val="0"/>
        <w:rPr>
          <w:rFonts w:ascii="Calibri" w:hAnsi="Calibri"/>
          <w:b/>
          <w:bCs/>
          <w:sz w:val="22"/>
          <w:szCs w:val="22"/>
        </w:rPr>
      </w:pPr>
    </w:p>
    <w:p w14:paraId="27C00DBD" w14:textId="77777777" w:rsidR="001C4E93" w:rsidRPr="006C2888" w:rsidRDefault="001C4E93" w:rsidP="001C4E93">
      <w:pPr>
        <w:autoSpaceDE w:val="0"/>
        <w:autoSpaceDN w:val="0"/>
        <w:adjustRightInd w:val="0"/>
        <w:jc w:val="center"/>
        <w:rPr>
          <w:rFonts w:ascii="Calibri" w:hAnsi="Calibri"/>
          <w:b/>
          <w:bCs/>
          <w:sz w:val="22"/>
          <w:szCs w:val="22"/>
        </w:rPr>
      </w:pPr>
      <w:r w:rsidRPr="006C2888">
        <w:rPr>
          <w:rFonts w:ascii="Calibri" w:hAnsi="Calibri"/>
          <w:b/>
          <w:bCs/>
          <w:sz w:val="22"/>
          <w:szCs w:val="22"/>
        </w:rPr>
        <w:t>OFERTA</w:t>
      </w:r>
    </w:p>
    <w:p w14:paraId="0DDBDB3D" w14:textId="77777777" w:rsidR="001C4E93" w:rsidRPr="006C2888" w:rsidRDefault="001C4E93" w:rsidP="001C4E93">
      <w:pPr>
        <w:autoSpaceDE w:val="0"/>
        <w:autoSpaceDN w:val="0"/>
        <w:adjustRightInd w:val="0"/>
        <w:jc w:val="center"/>
        <w:rPr>
          <w:rFonts w:ascii="Calibri" w:hAnsi="Calibri"/>
          <w:b/>
          <w:bCs/>
          <w:sz w:val="22"/>
          <w:szCs w:val="22"/>
        </w:rPr>
      </w:pPr>
    </w:p>
    <w:p w14:paraId="467662E4" w14:textId="77777777" w:rsidR="001C4E93" w:rsidRPr="006C2888" w:rsidRDefault="001C4E93" w:rsidP="001C4E93">
      <w:pPr>
        <w:autoSpaceDE w:val="0"/>
        <w:autoSpaceDN w:val="0"/>
        <w:adjustRightInd w:val="0"/>
        <w:jc w:val="both"/>
        <w:rPr>
          <w:rFonts w:ascii="Calibri" w:hAnsi="Calibri"/>
          <w:sz w:val="22"/>
          <w:szCs w:val="22"/>
        </w:rPr>
      </w:pPr>
      <w:r w:rsidRPr="006C2888">
        <w:rPr>
          <w:rFonts w:ascii="Calibri" w:hAnsi="Calibri"/>
          <w:sz w:val="22"/>
          <w:szCs w:val="22"/>
        </w:rPr>
        <w:t>Odpowiadając na skierowane do nas zaproszenie ofertowe d</w:t>
      </w:r>
      <w:r w:rsidR="003841FB" w:rsidRPr="006C2888">
        <w:rPr>
          <w:rFonts w:ascii="Calibri" w:hAnsi="Calibri"/>
          <w:sz w:val="22"/>
          <w:szCs w:val="22"/>
        </w:rPr>
        <w:t xml:space="preserve">otyczące zamówienia publicznego </w:t>
      </w:r>
      <w:r w:rsidRPr="006C2888">
        <w:rPr>
          <w:rFonts w:ascii="Calibri" w:hAnsi="Calibri"/>
          <w:sz w:val="22"/>
          <w:szCs w:val="22"/>
        </w:rPr>
        <w:t>dotyczącego:</w:t>
      </w:r>
    </w:p>
    <w:p w14:paraId="46BC935A" w14:textId="77777777" w:rsidR="001C4E93" w:rsidRPr="006C2888" w:rsidRDefault="001C4E93" w:rsidP="001C4E93">
      <w:pPr>
        <w:autoSpaceDE w:val="0"/>
        <w:autoSpaceDN w:val="0"/>
        <w:adjustRightInd w:val="0"/>
        <w:jc w:val="both"/>
        <w:rPr>
          <w:rFonts w:ascii="Calibri" w:hAnsi="Calibri"/>
          <w:sz w:val="22"/>
          <w:szCs w:val="22"/>
        </w:rPr>
      </w:pPr>
    </w:p>
    <w:p w14:paraId="4B6DCB52" w14:textId="2A4084B8" w:rsidR="001C4E93" w:rsidRPr="006C2888" w:rsidRDefault="001C4E93" w:rsidP="001C4E93">
      <w:pPr>
        <w:jc w:val="center"/>
        <w:rPr>
          <w:rFonts w:ascii="Calibri" w:hAnsi="Calibri"/>
          <w:b/>
          <w:sz w:val="22"/>
          <w:szCs w:val="22"/>
          <w:lang w:eastAsia="pl-PL"/>
        </w:rPr>
      </w:pPr>
      <w:r w:rsidRPr="006C2888">
        <w:rPr>
          <w:rFonts w:ascii="Calibri" w:hAnsi="Calibri"/>
          <w:b/>
          <w:sz w:val="22"/>
          <w:szCs w:val="22"/>
          <w:lang w:eastAsia="pl-PL"/>
        </w:rPr>
        <w:t xml:space="preserve">Świadczenia usługi </w:t>
      </w:r>
      <w:r w:rsidRPr="006C2888">
        <w:rPr>
          <w:rFonts w:ascii="Calibri" w:hAnsi="Calibri"/>
          <w:b/>
          <w:sz w:val="22"/>
          <w:szCs w:val="22"/>
        </w:rPr>
        <w:t>przeprowadzenia badań lekarskich dla Uczestników projektu</w:t>
      </w:r>
      <w:r w:rsidRPr="006C2888">
        <w:rPr>
          <w:rFonts w:ascii="Calibri" w:hAnsi="Calibri"/>
          <w:b/>
          <w:bCs/>
          <w:sz w:val="22"/>
          <w:szCs w:val="22"/>
        </w:rPr>
        <w:t xml:space="preserve"> </w:t>
      </w:r>
      <w:r w:rsidRPr="006C2888">
        <w:rPr>
          <w:rFonts w:ascii="Calibri" w:hAnsi="Calibri"/>
          <w:b/>
          <w:sz w:val="22"/>
          <w:szCs w:val="22"/>
          <w:lang w:eastAsia="pl-PL"/>
        </w:rPr>
        <w:t xml:space="preserve"> pn.</w:t>
      </w:r>
      <w:r w:rsidR="006C2888">
        <w:rPr>
          <w:rFonts w:ascii="Calibri" w:hAnsi="Calibri"/>
          <w:b/>
          <w:sz w:val="22"/>
          <w:szCs w:val="22"/>
          <w:lang w:eastAsia="pl-PL"/>
        </w:rPr>
        <w:t xml:space="preserve"> „Stażysta z </w:t>
      </w:r>
      <w:r w:rsidRPr="006C2888">
        <w:rPr>
          <w:rFonts w:ascii="Calibri" w:hAnsi="Calibri"/>
          <w:b/>
          <w:sz w:val="22"/>
          <w:szCs w:val="22"/>
          <w:lang w:eastAsia="pl-PL"/>
        </w:rPr>
        <w:t>doświadczeniem - staże dla studentów Wydziału Ekonomicznego Uniwersytetu Opolskiego” współfinansowany ze środków Unii Europejskiej w ramach Europejskiego Funduszu Społecznego POWR.03.01.00-00—S010/17</w:t>
      </w:r>
    </w:p>
    <w:p w14:paraId="4E1DEAA5" w14:textId="77777777" w:rsidR="001C4E93" w:rsidRPr="006C2888" w:rsidRDefault="001C4E93" w:rsidP="001C4E93">
      <w:pPr>
        <w:spacing w:line="276" w:lineRule="auto"/>
        <w:rPr>
          <w:rFonts w:ascii="Calibri" w:hAnsi="Calibri"/>
          <w:b/>
          <w:sz w:val="22"/>
          <w:szCs w:val="22"/>
        </w:rPr>
      </w:pPr>
    </w:p>
    <w:p w14:paraId="6CBF9E52" w14:textId="77777777" w:rsidR="001C4E93" w:rsidRPr="006C2888" w:rsidRDefault="001C4E93" w:rsidP="001C4E93">
      <w:pPr>
        <w:autoSpaceDE w:val="0"/>
        <w:autoSpaceDN w:val="0"/>
        <w:adjustRightInd w:val="0"/>
        <w:jc w:val="both"/>
        <w:rPr>
          <w:rFonts w:ascii="Calibri" w:hAnsi="Calibri"/>
          <w:sz w:val="22"/>
          <w:szCs w:val="22"/>
        </w:rPr>
      </w:pPr>
    </w:p>
    <w:p w14:paraId="0E299C97" w14:textId="77777777" w:rsidR="001C4E93" w:rsidRPr="006C2888" w:rsidRDefault="001C4E93" w:rsidP="001C4E93">
      <w:pPr>
        <w:autoSpaceDE w:val="0"/>
        <w:autoSpaceDN w:val="0"/>
        <w:adjustRightInd w:val="0"/>
        <w:jc w:val="both"/>
        <w:rPr>
          <w:rFonts w:ascii="Calibri" w:hAnsi="Calibri"/>
          <w:sz w:val="22"/>
          <w:szCs w:val="22"/>
        </w:rPr>
      </w:pPr>
      <w:r w:rsidRPr="006C2888">
        <w:rPr>
          <w:rFonts w:ascii="Calibri" w:hAnsi="Calibri"/>
          <w:sz w:val="22"/>
          <w:szCs w:val="22"/>
        </w:rPr>
        <w:t>Składam ofertę następującej treści:</w:t>
      </w:r>
    </w:p>
    <w:p w14:paraId="6D68F670" w14:textId="77777777" w:rsidR="001C4E93" w:rsidRPr="006C2888" w:rsidRDefault="001C4E93" w:rsidP="001C4E93">
      <w:pPr>
        <w:autoSpaceDE w:val="0"/>
        <w:autoSpaceDN w:val="0"/>
        <w:adjustRightInd w:val="0"/>
        <w:jc w:val="both"/>
        <w:rPr>
          <w:rFonts w:ascii="Calibri" w:hAnsi="Calibri"/>
          <w:sz w:val="22"/>
          <w:szCs w:val="22"/>
        </w:rPr>
      </w:pPr>
    </w:p>
    <w:p w14:paraId="6EC31F9F" w14:textId="77777777" w:rsidR="001C4E93" w:rsidRPr="006C2888" w:rsidRDefault="001C4E93" w:rsidP="001C4E93">
      <w:pPr>
        <w:pStyle w:val="ListParagraph"/>
        <w:numPr>
          <w:ilvl w:val="0"/>
          <w:numId w:val="27"/>
        </w:numPr>
        <w:jc w:val="both"/>
        <w:rPr>
          <w:spacing w:val="-1"/>
        </w:rPr>
      </w:pPr>
      <w:r w:rsidRPr="006C2888">
        <w:t>Oferuję wykonanie przedmiotu zamówienia, zgodnie z zapytaniem i wymogami opisu przedmiotu zamówienia, za kwotę w wysokości brutto (łącznie całość):</w:t>
      </w:r>
      <w:r w:rsidRPr="006C2888">
        <w:rPr>
          <w:spacing w:val="-2"/>
        </w:rPr>
        <w:t>…………………………</w:t>
      </w:r>
      <w:r w:rsidRPr="006C2888">
        <w:rPr>
          <w:spacing w:val="-1"/>
        </w:rPr>
        <w:t xml:space="preserve">zł </w:t>
      </w:r>
    </w:p>
    <w:p w14:paraId="4EA0F732" w14:textId="77777777" w:rsidR="001C4E93" w:rsidRPr="006C2888" w:rsidRDefault="001C4E93" w:rsidP="001C4E93">
      <w:pPr>
        <w:spacing w:after="200" w:line="276" w:lineRule="auto"/>
        <w:ind w:left="284" w:firstLine="425"/>
        <w:jc w:val="both"/>
        <w:rPr>
          <w:rFonts w:ascii="Calibri" w:hAnsi="Calibri"/>
          <w:sz w:val="22"/>
          <w:szCs w:val="22"/>
        </w:rPr>
      </w:pPr>
      <w:r w:rsidRPr="006C2888">
        <w:rPr>
          <w:rFonts w:ascii="Calibri" w:hAnsi="Calibri"/>
          <w:spacing w:val="-1"/>
          <w:sz w:val="22"/>
          <w:szCs w:val="22"/>
        </w:rPr>
        <w:t>(słownie:……………………………………………………………………………………………</w:t>
      </w:r>
      <w:r w:rsidRPr="006C2888">
        <w:rPr>
          <w:rFonts w:ascii="Calibri" w:hAnsi="Calibri"/>
          <w:sz w:val="22"/>
          <w:szCs w:val="22"/>
        </w:rPr>
        <w:t>)</w:t>
      </w:r>
    </w:p>
    <w:p w14:paraId="10380A51" w14:textId="77777777" w:rsidR="001C4E93" w:rsidRPr="006C2888" w:rsidRDefault="001C4E93" w:rsidP="001C4E93">
      <w:pPr>
        <w:autoSpaceDE w:val="0"/>
        <w:autoSpaceDN w:val="0"/>
        <w:adjustRightInd w:val="0"/>
        <w:ind w:left="720"/>
        <w:jc w:val="both"/>
        <w:rPr>
          <w:rFonts w:ascii="Calibri" w:hAnsi="Calibri"/>
          <w:sz w:val="22"/>
          <w:szCs w:val="22"/>
        </w:rPr>
      </w:pPr>
      <w:r w:rsidRPr="006C2888">
        <w:rPr>
          <w:rFonts w:ascii="Calibri" w:hAnsi="Calibri"/>
          <w:sz w:val="22"/>
          <w:szCs w:val="22"/>
        </w:rPr>
        <w:t>przy cenie w złotych brutto, za jedną osobę wynoszącej: ………………zł. (słownie:…………………………………………złotych)</w:t>
      </w:r>
      <w:r w:rsidR="00630649" w:rsidRPr="006C2888">
        <w:rPr>
          <w:rFonts w:ascii="Calibri" w:hAnsi="Calibri"/>
          <w:sz w:val="22"/>
          <w:szCs w:val="22"/>
        </w:rPr>
        <w:t xml:space="preserve"> brutto</w:t>
      </w:r>
      <w:r w:rsidRPr="006C2888">
        <w:rPr>
          <w:rFonts w:ascii="Calibri" w:hAnsi="Calibri"/>
          <w:sz w:val="22"/>
          <w:szCs w:val="22"/>
        </w:rPr>
        <w:t>.</w:t>
      </w:r>
    </w:p>
    <w:p w14:paraId="50F06E09" w14:textId="77777777" w:rsidR="00630649" w:rsidRPr="006C2888" w:rsidRDefault="00630649" w:rsidP="001C4E93">
      <w:pPr>
        <w:autoSpaceDE w:val="0"/>
        <w:autoSpaceDN w:val="0"/>
        <w:adjustRightInd w:val="0"/>
        <w:ind w:left="720"/>
        <w:jc w:val="both"/>
        <w:rPr>
          <w:rFonts w:ascii="Calibri" w:hAnsi="Calibri"/>
          <w:sz w:val="22"/>
          <w:szCs w:val="22"/>
        </w:rPr>
      </w:pPr>
    </w:p>
    <w:p w14:paraId="32BA3A58" w14:textId="77777777" w:rsidR="00630649" w:rsidRPr="006C2888" w:rsidRDefault="00630649" w:rsidP="00630649">
      <w:pPr>
        <w:numPr>
          <w:ilvl w:val="0"/>
          <w:numId w:val="27"/>
        </w:numPr>
        <w:autoSpaceDE w:val="0"/>
        <w:autoSpaceDN w:val="0"/>
        <w:adjustRightInd w:val="0"/>
        <w:jc w:val="both"/>
        <w:rPr>
          <w:rFonts w:ascii="Calibri" w:hAnsi="Calibri"/>
          <w:sz w:val="22"/>
          <w:szCs w:val="22"/>
        </w:rPr>
      </w:pPr>
      <w:r w:rsidRPr="006C2888">
        <w:rPr>
          <w:rFonts w:ascii="Calibri" w:hAnsi="Calibri"/>
          <w:sz w:val="22"/>
          <w:szCs w:val="22"/>
        </w:rPr>
        <w:t>Jako czas reakcji Wykonawca wskazuje:……………………… dni roboczych.</w:t>
      </w:r>
    </w:p>
    <w:p w14:paraId="2D5D0B1A" w14:textId="77777777" w:rsidR="001C4E93" w:rsidRPr="006C2888" w:rsidRDefault="001C4E93" w:rsidP="001C4E93">
      <w:pPr>
        <w:spacing w:after="200" w:line="276" w:lineRule="auto"/>
        <w:ind w:left="284" w:firstLine="425"/>
        <w:jc w:val="both"/>
        <w:rPr>
          <w:rFonts w:ascii="Calibri" w:hAnsi="Calibri"/>
          <w:sz w:val="22"/>
          <w:szCs w:val="22"/>
        </w:rPr>
      </w:pPr>
    </w:p>
    <w:p w14:paraId="657FA2B5" w14:textId="77777777" w:rsidR="001C4E93" w:rsidRPr="006C2888" w:rsidRDefault="001C4E93" w:rsidP="001C4E93">
      <w:pPr>
        <w:pStyle w:val="ListParagraph"/>
        <w:numPr>
          <w:ilvl w:val="0"/>
          <w:numId w:val="27"/>
        </w:numPr>
        <w:jc w:val="both"/>
        <w:rPr>
          <w:spacing w:val="-11"/>
        </w:rPr>
      </w:pPr>
      <w:r w:rsidRPr="006C2888">
        <w:t>Oświadczam, że zapoznałem się z opisem przedmiotu zamówienia i nie wnoszę do niego zastrzeżeń.</w:t>
      </w:r>
    </w:p>
    <w:p w14:paraId="6C91F7C8" w14:textId="77777777" w:rsidR="001C4E93" w:rsidRPr="006C2888" w:rsidRDefault="001C4E93" w:rsidP="001C4E93">
      <w:pPr>
        <w:pStyle w:val="ListParagraph"/>
        <w:ind w:left="644"/>
        <w:jc w:val="both"/>
        <w:rPr>
          <w:spacing w:val="-11"/>
        </w:rPr>
      </w:pPr>
    </w:p>
    <w:p w14:paraId="36DBA16D" w14:textId="71D1C44E" w:rsidR="001C4E93" w:rsidRPr="006C2888" w:rsidRDefault="001C4E93" w:rsidP="001C4E93">
      <w:pPr>
        <w:pStyle w:val="ListParagraph"/>
        <w:numPr>
          <w:ilvl w:val="0"/>
          <w:numId w:val="27"/>
        </w:numPr>
        <w:spacing w:after="0"/>
        <w:jc w:val="both"/>
      </w:pPr>
      <w:r w:rsidRPr="006C2888">
        <w:t xml:space="preserve">Oświadczam, że zawarte w „zaproszeniu do złożenia propozycji cenowej” warunki umowy akceptuję bez zastrzeżeń i zobowiązuję się w przypadku przyjęcia mojej </w:t>
      </w:r>
      <w:r w:rsidR="006C2888">
        <w:t>propozycji do podpisania umowy na </w:t>
      </w:r>
      <w:r w:rsidRPr="006C2888">
        <w:t>ww. warunkach.</w:t>
      </w:r>
    </w:p>
    <w:p w14:paraId="22CCB07C" w14:textId="77777777" w:rsidR="001C4E93" w:rsidRPr="006C2888" w:rsidRDefault="001C4E93" w:rsidP="001C4E93">
      <w:pPr>
        <w:spacing w:line="276" w:lineRule="auto"/>
        <w:rPr>
          <w:rFonts w:ascii="Calibri" w:hAnsi="Calibri"/>
          <w:sz w:val="22"/>
          <w:szCs w:val="22"/>
        </w:rPr>
      </w:pPr>
    </w:p>
    <w:p w14:paraId="219B4F61" w14:textId="77777777" w:rsidR="001C4E93" w:rsidRPr="006C2888" w:rsidRDefault="001C4E93" w:rsidP="00FC360F">
      <w:pPr>
        <w:spacing w:line="360" w:lineRule="auto"/>
        <w:ind w:left="5664"/>
        <w:rPr>
          <w:rFonts w:ascii="Calibri" w:hAnsi="Calibri"/>
          <w:sz w:val="22"/>
          <w:szCs w:val="22"/>
        </w:rPr>
      </w:pPr>
      <w:r w:rsidRPr="006C2888">
        <w:rPr>
          <w:rFonts w:ascii="Calibri" w:hAnsi="Calibri"/>
          <w:sz w:val="22"/>
          <w:szCs w:val="22"/>
        </w:rPr>
        <w:t>………………………………..</w:t>
      </w:r>
    </w:p>
    <w:p w14:paraId="5E40F6E8" w14:textId="77777777" w:rsidR="001C4E93" w:rsidRPr="006C2888" w:rsidRDefault="001C4E93" w:rsidP="001C4E93">
      <w:pPr>
        <w:pStyle w:val="Heading2"/>
        <w:rPr>
          <w:rFonts w:ascii="Calibri" w:hAnsi="Calibri"/>
          <w:sz w:val="22"/>
          <w:szCs w:val="22"/>
        </w:rPr>
      </w:pPr>
      <w:r w:rsidRPr="006C2888">
        <w:rPr>
          <w:rFonts w:ascii="Calibri" w:hAnsi="Calibri"/>
          <w:sz w:val="22"/>
          <w:szCs w:val="22"/>
        </w:rPr>
        <w:t>Podpis i pieczątka wykonawcy</w:t>
      </w:r>
    </w:p>
    <w:p w14:paraId="7D4D04BC" w14:textId="77777777" w:rsidR="001C4E93" w:rsidRPr="006C2888" w:rsidRDefault="001C4E93" w:rsidP="001C4E93">
      <w:pPr>
        <w:rPr>
          <w:rFonts w:ascii="Calibri" w:hAnsi="Calibri"/>
          <w:sz w:val="22"/>
          <w:szCs w:val="22"/>
        </w:rPr>
      </w:pPr>
    </w:p>
    <w:p w14:paraId="0EBB9410" w14:textId="77777777" w:rsidR="00FC360F" w:rsidRPr="006C2888" w:rsidRDefault="001C4E93" w:rsidP="00FC360F">
      <w:pPr>
        <w:jc w:val="right"/>
        <w:rPr>
          <w:rFonts w:ascii="Calibri" w:hAnsi="Calibri"/>
          <w:sz w:val="22"/>
          <w:szCs w:val="22"/>
        </w:rPr>
      </w:pPr>
      <w:r w:rsidRPr="006C2888">
        <w:rPr>
          <w:rFonts w:ascii="Calibri" w:hAnsi="Calibri"/>
          <w:sz w:val="22"/>
          <w:szCs w:val="22"/>
        </w:rPr>
        <w:t xml:space="preserve">                     </w:t>
      </w:r>
    </w:p>
    <w:p w14:paraId="4D2BF5B7" w14:textId="77777777" w:rsidR="001C4E93" w:rsidRPr="006C2888" w:rsidRDefault="001C4E93" w:rsidP="00FC360F">
      <w:pPr>
        <w:jc w:val="right"/>
        <w:rPr>
          <w:rFonts w:ascii="Calibri" w:hAnsi="Calibri"/>
          <w:sz w:val="22"/>
          <w:szCs w:val="22"/>
        </w:rPr>
      </w:pPr>
      <w:r w:rsidRPr="006C2888">
        <w:rPr>
          <w:rFonts w:ascii="Calibri" w:hAnsi="Calibri"/>
          <w:sz w:val="22"/>
          <w:szCs w:val="22"/>
        </w:rPr>
        <w:lastRenderedPageBreak/>
        <w:t xml:space="preserve">     </w:t>
      </w:r>
      <w:r w:rsidR="00FC360F" w:rsidRPr="006C2888">
        <w:rPr>
          <w:rFonts w:ascii="Calibri" w:hAnsi="Calibri"/>
          <w:sz w:val="22"/>
          <w:szCs w:val="22"/>
        </w:rPr>
        <w:t>Załącznik 2</w:t>
      </w:r>
    </w:p>
    <w:p w14:paraId="2A7E4765" w14:textId="77777777" w:rsidR="00630649" w:rsidRPr="006C2888" w:rsidRDefault="00630649" w:rsidP="001C4E93">
      <w:pPr>
        <w:spacing w:line="276" w:lineRule="auto"/>
        <w:jc w:val="center"/>
        <w:rPr>
          <w:rFonts w:ascii="Calibri" w:hAnsi="Calibri"/>
          <w:b/>
          <w:sz w:val="22"/>
          <w:szCs w:val="22"/>
        </w:rPr>
      </w:pPr>
    </w:p>
    <w:p w14:paraId="4985C655" w14:textId="77777777" w:rsidR="001F6EBF" w:rsidRPr="006C2888" w:rsidRDefault="001F6EBF" w:rsidP="001C4E93">
      <w:pPr>
        <w:spacing w:line="276" w:lineRule="auto"/>
        <w:jc w:val="center"/>
        <w:rPr>
          <w:rFonts w:ascii="Calibri" w:hAnsi="Calibri"/>
          <w:b/>
          <w:sz w:val="22"/>
          <w:szCs w:val="22"/>
        </w:rPr>
      </w:pPr>
      <w:r w:rsidRPr="006C2888">
        <w:rPr>
          <w:rFonts w:ascii="Calibri" w:hAnsi="Calibri"/>
          <w:b/>
          <w:sz w:val="22"/>
          <w:szCs w:val="22"/>
        </w:rPr>
        <w:t>SZCZEGÓŁOWY OPIS PRZEDMIOTU ZAMÓWIENIA</w:t>
      </w:r>
    </w:p>
    <w:p w14:paraId="2C168026" w14:textId="77777777" w:rsidR="001F6EBF" w:rsidRPr="006C2888" w:rsidRDefault="001F6EBF" w:rsidP="001F6EBF">
      <w:pPr>
        <w:spacing w:line="276" w:lineRule="auto"/>
        <w:jc w:val="both"/>
        <w:rPr>
          <w:rFonts w:ascii="Calibri" w:hAnsi="Calibri"/>
          <w:sz w:val="22"/>
          <w:szCs w:val="22"/>
        </w:rPr>
      </w:pPr>
    </w:p>
    <w:p w14:paraId="763F0067" w14:textId="13ABFEF3" w:rsidR="001F6EBF" w:rsidRPr="006C2888" w:rsidRDefault="001F6EBF" w:rsidP="001F6EBF">
      <w:pPr>
        <w:pStyle w:val="PlainText"/>
        <w:spacing w:line="276" w:lineRule="auto"/>
        <w:ind w:left="720"/>
        <w:jc w:val="both"/>
        <w:rPr>
          <w:rFonts w:ascii="Calibri" w:hAnsi="Calibri"/>
          <w:b/>
          <w:sz w:val="22"/>
          <w:szCs w:val="22"/>
        </w:rPr>
      </w:pPr>
      <w:r w:rsidRPr="006C2888">
        <w:rPr>
          <w:rFonts w:ascii="Calibri" w:hAnsi="Calibri"/>
          <w:b/>
          <w:sz w:val="22"/>
          <w:szCs w:val="22"/>
        </w:rPr>
        <w:t>na realizację</w:t>
      </w:r>
      <w:r w:rsidRPr="006C2888">
        <w:rPr>
          <w:rFonts w:ascii="Calibri" w:hAnsi="Calibri"/>
          <w:sz w:val="22"/>
          <w:szCs w:val="22"/>
        </w:rPr>
        <w:t xml:space="preserve"> </w:t>
      </w:r>
      <w:r w:rsidRPr="006C2888">
        <w:rPr>
          <w:rFonts w:ascii="Calibri" w:hAnsi="Calibri"/>
          <w:b/>
          <w:sz w:val="22"/>
          <w:szCs w:val="22"/>
        </w:rPr>
        <w:t xml:space="preserve">usługi przeprowadzenia badań lekarskich dla </w:t>
      </w:r>
      <w:r w:rsidR="001E6913" w:rsidRPr="006C2888">
        <w:rPr>
          <w:rFonts w:ascii="Calibri" w:hAnsi="Calibri"/>
          <w:b/>
          <w:sz w:val="22"/>
          <w:szCs w:val="22"/>
        </w:rPr>
        <w:t>U</w:t>
      </w:r>
      <w:r w:rsidRPr="006C2888">
        <w:rPr>
          <w:rFonts w:ascii="Calibri" w:hAnsi="Calibri"/>
          <w:b/>
          <w:sz w:val="22"/>
          <w:szCs w:val="22"/>
        </w:rPr>
        <w:t>czest</w:t>
      </w:r>
      <w:r w:rsidR="006C2888">
        <w:rPr>
          <w:rFonts w:ascii="Calibri" w:hAnsi="Calibri"/>
          <w:b/>
          <w:sz w:val="22"/>
          <w:szCs w:val="22"/>
        </w:rPr>
        <w:t>ników projektu pn.: „Stażysta z </w:t>
      </w:r>
      <w:r w:rsidRPr="006C2888">
        <w:rPr>
          <w:rFonts w:ascii="Calibri" w:hAnsi="Calibri"/>
          <w:b/>
          <w:sz w:val="22"/>
          <w:szCs w:val="22"/>
        </w:rPr>
        <w:t>doświadczeniem - staże dla studentów Wydziału Ekonomicznego Uniwersytetu Opolskiego”</w:t>
      </w:r>
    </w:p>
    <w:p w14:paraId="69FF5E03" w14:textId="77777777" w:rsidR="001E6913" w:rsidRPr="006C2888" w:rsidRDefault="001E6913" w:rsidP="001F6EBF">
      <w:pPr>
        <w:pStyle w:val="PlainText"/>
        <w:spacing w:line="276" w:lineRule="auto"/>
        <w:ind w:left="720"/>
        <w:jc w:val="both"/>
        <w:rPr>
          <w:rFonts w:ascii="Calibri" w:hAnsi="Calibri"/>
          <w:b/>
          <w:sz w:val="22"/>
          <w:szCs w:val="22"/>
        </w:rPr>
      </w:pPr>
    </w:p>
    <w:p w14:paraId="04C676D4" w14:textId="77777777" w:rsidR="001F6EBF" w:rsidRPr="006C2888" w:rsidRDefault="001F6EBF" w:rsidP="001F6EBF">
      <w:pPr>
        <w:spacing w:line="276" w:lineRule="auto"/>
        <w:jc w:val="both"/>
        <w:rPr>
          <w:rFonts w:ascii="Calibri" w:hAnsi="Calibri"/>
          <w:b/>
          <w:sz w:val="22"/>
          <w:szCs w:val="22"/>
        </w:rPr>
      </w:pPr>
      <w:r w:rsidRPr="006C2888">
        <w:rPr>
          <w:rFonts w:ascii="Calibri" w:hAnsi="Calibri"/>
          <w:b/>
          <w:sz w:val="22"/>
          <w:szCs w:val="22"/>
        </w:rPr>
        <w:t>A. Zasady ogólne</w:t>
      </w:r>
    </w:p>
    <w:p w14:paraId="4CC95F68" w14:textId="77777777" w:rsidR="001F6EBF" w:rsidRPr="006C2888" w:rsidRDefault="001F6EBF" w:rsidP="001F6EBF">
      <w:pPr>
        <w:spacing w:line="276" w:lineRule="auto"/>
        <w:jc w:val="both"/>
        <w:rPr>
          <w:rFonts w:ascii="Calibri" w:hAnsi="Calibri"/>
          <w:b/>
          <w:sz w:val="22"/>
          <w:szCs w:val="22"/>
        </w:rPr>
      </w:pPr>
    </w:p>
    <w:p w14:paraId="645E020E" w14:textId="77777777" w:rsidR="001F6EBF" w:rsidRPr="006C2888" w:rsidRDefault="001F6EBF" w:rsidP="001F6EBF">
      <w:pPr>
        <w:spacing w:line="276" w:lineRule="auto"/>
        <w:jc w:val="both"/>
        <w:rPr>
          <w:rFonts w:ascii="Calibri" w:hAnsi="Calibri"/>
          <w:sz w:val="22"/>
          <w:szCs w:val="22"/>
        </w:rPr>
      </w:pPr>
      <w:r w:rsidRPr="006C2888">
        <w:rPr>
          <w:rFonts w:ascii="Calibri" w:hAnsi="Calibri"/>
          <w:b/>
          <w:sz w:val="22"/>
          <w:szCs w:val="22"/>
        </w:rPr>
        <w:t>1. Opis przedmiotu zamówienia</w:t>
      </w:r>
    </w:p>
    <w:p w14:paraId="0581B4CC" w14:textId="77777777" w:rsidR="001F6EBF" w:rsidRPr="006C2888" w:rsidRDefault="001F6EBF" w:rsidP="001F6EBF">
      <w:pPr>
        <w:spacing w:line="276" w:lineRule="auto"/>
        <w:jc w:val="both"/>
        <w:rPr>
          <w:rFonts w:ascii="Calibri" w:hAnsi="Calibri"/>
          <w:sz w:val="22"/>
          <w:szCs w:val="22"/>
        </w:rPr>
      </w:pPr>
    </w:p>
    <w:p w14:paraId="5C01A430"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Przeprowadzenie wstępnych badań profilaktycznych stażystów z wydaniem w 2 egzemplarzach zaświadczenia lekarskiego, określającego zdolność do pracy w trakcie staży oraz zalecane parametry/warunki stanowiska pracy uwzględniające cechy psychofizyczne badanego</w:t>
      </w:r>
      <w:r w:rsidRPr="006C2888">
        <w:rPr>
          <w:rStyle w:val="CommentReference"/>
          <w:rFonts w:ascii="Calibri" w:hAnsi="Calibri"/>
          <w:sz w:val="22"/>
          <w:szCs w:val="22"/>
        </w:rPr>
        <w:t>.</w:t>
      </w:r>
      <w:r w:rsidRPr="006C2888">
        <w:rPr>
          <w:rFonts w:ascii="Calibri" w:hAnsi="Calibri"/>
          <w:sz w:val="22"/>
          <w:szCs w:val="22"/>
        </w:rPr>
        <w:t xml:space="preserve"> Uwzględnienie konsultacji niezbędnych specjalistów, badań i analiz, w zależności od stanowiska oraz występujących zagrożeń i uciążliwości.</w:t>
      </w:r>
    </w:p>
    <w:p w14:paraId="4604BA7A" w14:textId="37A5B4D8"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Zaświadczenie lekarskie odpowiedniej treści, zgodne z rozporządzeniami Ministra Zdrowia i Opieki Społecznej z 30.05.1996 r. w sprawie przeprowadzenia badań lekarskich stażystów i zakresie profilaktycznej opieki zdrowotnej nad pracownikami oraz orzeczeń lekarskich wydaw</w:t>
      </w:r>
      <w:r w:rsidR="006C2888">
        <w:rPr>
          <w:rFonts w:ascii="Calibri" w:hAnsi="Calibri"/>
          <w:sz w:val="22"/>
          <w:szCs w:val="22"/>
        </w:rPr>
        <w:t>anych do celów przewidywanych w </w:t>
      </w:r>
      <w:r w:rsidRPr="006C2888">
        <w:rPr>
          <w:rFonts w:ascii="Calibri" w:hAnsi="Calibri"/>
          <w:sz w:val="22"/>
          <w:szCs w:val="22"/>
        </w:rPr>
        <w:t>Kodeksie Pracy lekarz medycyny przekaże badanemu stażyście w dwóch jednobrzmiących egzemplarzach.</w:t>
      </w:r>
    </w:p>
    <w:p w14:paraId="3E72A985" w14:textId="77777777" w:rsidR="001F6EBF" w:rsidRPr="006C2888" w:rsidRDefault="001F6EBF" w:rsidP="001F6EBF">
      <w:pPr>
        <w:spacing w:line="276" w:lineRule="auto"/>
        <w:jc w:val="both"/>
        <w:rPr>
          <w:rFonts w:ascii="Calibri" w:hAnsi="Calibri"/>
          <w:sz w:val="22"/>
          <w:szCs w:val="22"/>
        </w:rPr>
      </w:pPr>
    </w:p>
    <w:p w14:paraId="4FDE2CEE" w14:textId="77777777" w:rsidR="001F6EBF" w:rsidRPr="006C2888" w:rsidRDefault="001F6EBF" w:rsidP="001F6EBF">
      <w:pPr>
        <w:spacing w:line="276" w:lineRule="auto"/>
        <w:jc w:val="both"/>
        <w:rPr>
          <w:rFonts w:ascii="Calibri" w:hAnsi="Calibri"/>
          <w:b/>
          <w:sz w:val="22"/>
          <w:szCs w:val="22"/>
        </w:rPr>
      </w:pPr>
      <w:r w:rsidRPr="006C2888">
        <w:rPr>
          <w:rFonts w:ascii="Calibri" w:hAnsi="Calibri"/>
          <w:b/>
          <w:sz w:val="22"/>
          <w:szCs w:val="22"/>
        </w:rPr>
        <w:t>2. Warunki udziału w postępowaniu</w:t>
      </w:r>
    </w:p>
    <w:p w14:paraId="196E8998" w14:textId="77777777" w:rsidR="001F6EBF" w:rsidRPr="006C2888" w:rsidRDefault="001F6EBF" w:rsidP="001F6EBF">
      <w:pPr>
        <w:spacing w:line="276" w:lineRule="auto"/>
        <w:jc w:val="both"/>
        <w:rPr>
          <w:rFonts w:ascii="Calibri" w:hAnsi="Calibri"/>
          <w:b/>
          <w:sz w:val="22"/>
          <w:szCs w:val="22"/>
        </w:rPr>
      </w:pPr>
    </w:p>
    <w:p w14:paraId="40A14B9C"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Lekarz przeprowadzający badanie powinien posiadać specjalizację z zakresu medycyny pracy.</w:t>
      </w:r>
    </w:p>
    <w:p w14:paraId="06DE6CC7" w14:textId="77777777" w:rsidR="001F6EBF" w:rsidRPr="006C2888" w:rsidRDefault="001F6EBF" w:rsidP="001F6EBF">
      <w:pPr>
        <w:spacing w:line="276" w:lineRule="auto"/>
        <w:jc w:val="both"/>
        <w:rPr>
          <w:rFonts w:ascii="Calibri" w:hAnsi="Calibri"/>
          <w:sz w:val="22"/>
          <w:szCs w:val="22"/>
        </w:rPr>
      </w:pPr>
    </w:p>
    <w:p w14:paraId="1DFFBE40" w14:textId="77777777" w:rsidR="001F6EBF" w:rsidRPr="006C2888" w:rsidRDefault="001F6EBF" w:rsidP="001F6EBF">
      <w:pPr>
        <w:spacing w:line="276" w:lineRule="auto"/>
        <w:jc w:val="both"/>
        <w:rPr>
          <w:rFonts w:ascii="Calibri" w:hAnsi="Calibri"/>
          <w:b/>
          <w:sz w:val="22"/>
          <w:szCs w:val="22"/>
        </w:rPr>
      </w:pPr>
      <w:r w:rsidRPr="006C2888">
        <w:rPr>
          <w:rFonts w:ascii="Calibri" w:hAnsi="Calibri"/>
          <w:b/>
          <w:sz w:val="22"/>
          <w:szCs w:val="22"/>
        </w:rPr>
        <w:t>3. Termin i zakres przeprowadzenia badań lekarskich</w:t>
      </w:r>
    </w:p>
    <w:p w14:paraId="77325A50" w14:textId="77777777" w:rsidR="001F6EBF" w:rsidRPr="006C2888" w:rsidRDefault="001F6EBF" w:rsidP="001F6EBF">
      <w:pPr>
        <w:spacing w:line="276" w:lineRule="auto"/>
        <w:jc w:val="both"/>
        <w:rPr>
          <w:rFonts w:ascii="Calibri" w:hAnsi="Calibri"/>
          <w:b/>
          <w:sz w:val="22"/>
          <w:szCs w:val="22"/>
        </w:rPr>
      </w:pPr>
    </w:p>
    <w:p w14:paraId="61BFB0B0"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Badania lekarskie muszą być przeprowadzone do czasu rozpoczęcia stażu przez stażystę.</w:t>
      </w:r>
    </w:p>
    <w:p w14:paraId="11EA3312"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 xml:space="preserve">Termin: </w:t>
      </w:r>
      <w:r w:rsidR="001E6913" w:rsidRPr="006C2888">
        <w:rPr>
          <w:rFonts w:ascii="Calibri" w:hAnsi="Calibri"/>
          <w:sz w:val="22"/>
          <w:szCs w:val="22"/>
        </w:rPr>
        <w:t>Maj</w:t>
      </w:r>
      <w:r w:rsidRPr="006C2888">
        <w:rPr>
          <w:rFonts w:ascii="Calibri" w:hAnsi="Calibri"/>
          <w:sz w:val="22"/>
          <w:szCs w:val="22"/>
        </w:rPr>
        <w:t xml:space="preserve"> 2018</w:t>
      </w:r>
      <w:r w:rsidR="001E6913" w:rsidRPr="006C2888">
        <w:rPr>
          <w:rFonts w:ascii="Calibri" w:hAnsi="Calibri"/>
          <w:sz w:val="22"/>
          <w:szCs w:val="22"/>
        </w:rPr>
        <w:t xml:space="preserve"> r.</w:t>
      </w:r>
      <w:r w:rsidRPr="006C2888">
        <w:rPr>
          <w:rFonts w:ascii="Calibri" w:hAnsi="Calibri"/>
          <w:sz w:val="22"/>
          <w:szCs w:val="22"/>
        </w:rPr>
        <w:t xml:space="preserve"> – sierpień 2019</w:t>
      </w:r>
      <w:r w:rsidR="001E6913" w:rsidRPr="006C2888">
        <w:rPr>
          <w:rFonts w:ascii="Calibri" w:hAnsi="Calibri"/>
          <w:sz w:val="22"/>
          <w:szCs w:val="22"/>
        </w:rPr>
        <w:t>r.</w:t>
      </w:r>
    </w:p>
    <w:p w14:paraId="60B5F8ED" w14:textId="77777777" w:rsidR="001C4E93" w:rsidRPr="006C2888" w:rsidRDefault="001C4E93" w:rsidP="001C4E93">
      <w:pPr>
        <w:pStyle w:val="Standard"/>
        <w:jc w:val="both"/>
        <w:rPr>
          <w:rFonts w:cs="Times New Roman"/>
        </w:rPr>
      </w:pPr>
      <w:r w:rsidRPr="006C2888">
        <w:rPr>
          <w:rFonts w:cs="Times New Roman"/>
          <w:u w:val="single"/>
        </w:rPr>
        <w:t xml:space="preserve">Miejsce realizacji badań: </w:t>
      </w:r>
      <w:r w:rsidRPr="006C2888">
        <w:rPr>
          <w:rFonts w:cs="Times New Roman"/>
        </w:rPr>
        <w:t>Opole</w:t>
      </w:r>
    </w:p>
    <w:p w14:paraId="7C5F5DA0" w14:textId="77777777" w:rsidR="001F6EBF" w:rsidRPr="006C2888" w:rsidRDefault="001F6EBF" w:rsidP="001F6EBF">
      <w:pPr>
        <w:spacing w:line="276" w:lineRule="auto"/>
        <w:jc w:val="both"/>
        <w:rPr>
          <w:rFonts w:ascii="Calibri" w:hAnsi="Calibri"/>
          <w:sz w:val="22"/>
          <w:szCs w:val="22"/>
        </w:rPr>
      </w:pPr>
    </w:p>
    <w:p w14:paraId="7197CCEA" w14:textId="77777777" w:rsidR="001F6EBF" w:rsidRPr="006C2888" w:rsidRDefault="001F6EBF" w:rsidP="001F6EBF">
      <w:pPr>
        <w:spacing w:line="276" w:lineRule="auto"/>
        <w:jc w:val="both"/>
        <w:rPr>
          <w:rFonts w:ascii="Calibri" w:hAnsi="Calibri"/>
          <w:b/>
          <w:sz w:val="22"/>
          <w:szCs w:val="22"/>
        </w:rPr>
      </w:pPr>
      <w:r w:rsidRPr="006C2888">
        <w:rPr>
          <w:rFonts w:ascii="Calibri" w:hAnsi="Calibri"/>
          <w:b/>
          <w:sz w:val="22"/>
          <w:szCs w:val="22"/>
        </w:rPr>
        <w:t>B. Warunki szczegółowe dotyczące poszczególnych projektów</w:t>
      </w:r>
    </w:p>
    <w:p w14:paraId="679D2EB5" w14:textId="77777777" w:rsidR="001F6EBF" w:rsidRPr="006C2888" w:rsidRDefault="001F6EBF" w:rsidP="001F6EBF">
      <w:pPr>
        <w:spacing w:line="276" w:lineRule="auto"/>
        <w:jc w:val="both"/>
        <w:rPr>
          <w:rFonts w:ascii="Calibri" w:hAnsi="Calibri"/>
          <w:sz w:val="22"/>
          <w:szCs w:val="22"/>
          <w:u w:val="single"/>
        </w:rPr>
      </w:pPr>
      <w:r w:rsidRPr="006C2888">
        <w:rPr>
          <w:rFonts w:ascii="Calibri" w:hAnsi="Calibri"/>
          <w:sz w:val="22"/>
          <w:szCs w:val="22"/>
          <w:u w:val="single"/>
        </w:rPr>
        <w:t xml:space="preserve">Uczestnicy – </w:t>
      </w:r>
      <w:r w:rsidRPr="006C2888">
        <w:rPr>
          <w:rFonts w:ascii="Calibri" w:hAnsi="Calibri"/>
          <w:sz w:val="22"/>
          <w:szCs w:val="22"/>
        </w:rPr>
        <w:t xml:space="preserve">studenci 4 ostatnich semestrów studiów I stopnia WE UO , osoby w wieku 19-35 lat </w:t>
      </w:r>
    </w:p>
    <w:p w14:paraId="1415BFC8"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Liczba uczestników: 115 osób (w tym: 2018 r. – 55 os., 2019 r. – 60 os.)</w:t>
      </w:r>
    </w:p>
    <w:p w14:paraId="216B0FF5"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Kierunki studiów: Zarządzanie, Ekonomia, Logistyka, Gospodarka przestrzenna</w:t>
      </w:r>
    </w:p>
    <w:p w14:paraId="234FFB9A" w14:textId="77777777" w:rsidR="001F6EBF" w:rsidRPr="006C2888" w:rsidRDefault="001E6913" w:rsidP="001F6EBF">
      <w:pPr>
        <w:spacing w:line="276" w:lineRule="auto"/>
        <w:jc w:val="both"/>
        <w:rPr>
          <w:rFonts w:ascii="Calibri" w:hAnsi="Calibri"/>
          <w:sz w:val="22"/>
          <w:szCs w:val="22"/>
        </w:rPr>
      </w:pPr>
      <w:r w:rsidRPr="006C2888">
        <w:rPr>
          <w:rFonts w:ascii="Calibri" w:hAnsi="Calibri"/>
          <w:sz w:val="22"/>
          <w:szCs w:val="22"/>
        </w:rPr>
        <w:t>Maksymalna stawka za badania</w:t>
      </w:r>
      <w:r w:rsidR="001F6EBF" w:rsidRPr="006C2888">
        <w:rPr>
          <w:rFonts w:ascii="Calibri" w:hAnsi="Calibri"/>
          <w:sz w:val="22"/>
          <w:szCs w:val="22"/>
        </w:rPr>
        <w:t>: 115 os. x 100 zł/os.</w:t>
      </w:r>
    </w:p>
    <w:p w14:paraId="4E74155E" w14:textId="77777777" w:rsidR="001F6EBF" w:rsidRPr="006C2888" w:rsidRDefault="001F6EBF" w:rsidP="001F6EBF">
      <w:pPr>
        <w:spacing w:line="276" w:lineRule="auto"/>
        <w:jc w:val="both"/>
        <w:rPr>
          <w:rFonts w:ascii="Calibri" w:hAnsi="Calibri"/>
          <w:sz w:val="22"/>
          <w:szCs w:val="22"/>
          <w:u w:val="single"/>
        </w:rPr>
      </w:pPr>
      <w:r w:rsidRPr="006C2888">
        <w:rPr>
          <w:rFonts w:ascii="Calibri" w:hAnsi="Calibri"/>
          <w:sz w:val="22"/>
          <w:szCs w:val="22"/>
          <w:u w:val="single"/>
        </w:rPr>
        <w:t>Czas trwania stażu</w:t>
      </w:r>
    </w:p>
    <w:p w14:paraId="5664897E"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115 os. x 140 h (4 tygodnie)</w:t>
      </w:r>
    </w:p>
    <w:p w14:paraId="69FB9883"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u w:val="single"/>
        </w:rPr>
        <w:t>Warunki kierowania na badanie lekarskie</w:t>
      </w:r>
      <w:r w:rsidRPr="006C2888">
        <w:rPr>
          <w:rFonts w:ascii="Calibri" w:hAnsi="Calibri"/>
          <w:sz w:val="22"/>
          <w:szCs w:val="22"/>
        </w:rPr>
        <w:t>:  na badania kieruje Uniwersytet Opolski, Wykonawca po zawarciu umowy sukcesywnie będzie otrzymywał listy studentów kierowanych na badania podpisane przez Kierownika projektu. Studenci rozpoczynają staż w różnych terminach i zgodnie z tymi terminami Wykonawca będzie otrzymywał listy z osobami skierowanymi na badania.</w:t>
      </w:r>
    </w:p>
    <w:p w14:paraId="7416CF73"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lastRenderedPageBreak/>
        <w:t>Wykonawca po otrzymaniu listy studentów sporządzi harmonogram badań biorąc pod uwagę czas reakcji Wykonawcy określony w ofercie przez Wykonawcę.</w:t>
      </w:r>
    </w:p>
    <w:p w14:paraId="2A216444" w14:textId="77777777" w:rsidR="001F6EBF" w:rsidRPr="006C2888" w:rsidRDefault="001F6EBF" w:rsidP="001F6EBF">
      <w:pPr>
        <w:spacing w:line="276" w:lineRule="auto"/>
        <w:jc w:val="both"/>
        <w:rPr>
          <w:rFonts w:ascii="Calibri" w:hAnsi="Calibri"/>
          <w:sz w:val="22"/>
          <w:szCs w:val="22"/>
        </w:rPr>
      </w:pPr>
    </w:p>
    <w:p w14:paraId="5E105759" w14:textId="77777777" w:rsidR="001F6EBF" w:rsidRPr="006C2888" w:rsidRDefault="001F6EBF" w:rsidP="001F6EBF">
      <w:pPr>
        <w:spacing w:line="276" w:lineRule="auto"/>
        <w:jc w:val="both"/>
        <w:rPr>
          <w:rFonts w:ascii="Calibri" w:hAnsi="Calibri"/>
          <w:sz w:val="22"/>
          <w:szCs w:val="22"/>
          <w:u w:val="single"/>
        </w:rPr>
      </w:pPr>
      <w:r w:rsidRPr="006C2888">
        <w:rPr>
          <w:rFonts w:ascii="Calibri" w:hAnsi="Calibri"/>
          <w:sz w:val="22"/>
          <w:szCs w:val="22"/>
          <w:u w:val="single"/>
        </w:rPr>
        <w:t>Warunki odbywania stażu</w:t>
      </w:r>
    </w:p>
    <w:p w14:paraId="33F3D896"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Możliwe formy odbywania stażu:</w:t>
      </w:r>
    </w:p>
    <w:p w14:paraId="2CC8B182" w14:textId="77777777" w:rsidR="001F6EBF" w:rsidRPr="006C2888" w:rsidRDefault="001F6EBF" w:rsidP="001F6EBF">
      <w:pPr>
        <w:spacing w:line="276" w:lineRule="auto"/>
        <w:jc w:val="both"/>
        <w:rPr>
          <w:rFonts w:ascii="Calibri" w:hAnsi="Calibri"/>
          <w:sz w:val="22"/>
          <w:szCs w:val="22"/>
        </w:rPr>
      </w:pPr>
    </w:p>
    <w:p w14:paraId="2A4E98DA" w14:textId="77777777" w:rsidR="001F6EBF" w:rsidRPr="006C2888" w:rsidRDefault="001F6EBF" w:rsidP="001F6EBF">
      <w:pPr>
        <w:spacing w:line="276" w:lineRule="auto"/>
        <w:jc w:val="both"/>
        <w:rPr>
          <w:rFonts w:ascii="Calibri" w:hAnsi="Calibri"/>
          <w:b/>
          <w:sz w:val="22"/>
          <w:szCs w:val="22"/>
          <w:u w:val="single"/>
        </w:rPr>
      </w:pPr>
      <w:r w:rsidRPr="006C2888">
        <w:rPr>
          <w:rFonts w:ascii="Calibri" w:hAnsi="Calibri"/>
          <w:b/>
          <w:sz w:val="22"/>
          <w:szCs w:val="22"/>
          <w:u w:val="single"/>
        </w:rPr>
        <w:t>Dla kierunków Zarządzanie oraz Ekonomia (69 os.):</w:t>
      </w:r>
    </w:p>
    <w:p w14:paraId="244AA7C2"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shd w:val="clear" w:color="auto" w:fill="FFFFFF"/>
        </w:rPr>
        <w:t>Stażyści głównie będą przebywać w biurach, czynniki ryzyka głównie związane z pracą komputerową</w:t>
      </w:r>
    </w:p>
    <w:p w14:paraId="5F1278AB" w14:textId="77777777" w:rsidR="001F6EBF" w:rsidRPr="006C2888" w:rsidRDefault="001F6EBF" w:rsidP="001F6EBF">
      <w:pPr>
        <w:spacing w:line="276" w:lineRule="auto"/>
        <w:jc w:val="both"/>
        <w:rPr>
          <w:rFonts w:ascii="Calibri" w:hAnsi="Calibri"/>
          <w:sz w:val="22"/>
          <w:szCs w:val="22"/>
          <w:shd w:val="clear" w:color="auto" w:fill="FFFFFF"/>
        </w:rPr>
      </w:pPr>
    </w:p>
    <w:p w14:paraId="62AC24FD" w14:textId="77777777" w:rsidR="001F6EBF" w:rsidRPr="006C2888" w:rsidRDefault="001F6EBF" w:rsidP="001F6EBF">
      <w:pPr>
        <w:spacing w:line="276" w:lineRule="auto"/>
        <w:jc w:val="both"/>
        <w:rPr>
          <w:rFonts w:ascii="Calibri" w:hAnsi="Calibri"/>
          <w:sz w:val="22"/>
          <w:szCs w:val="22"/>
          <w:shd w:val="clear" w:color="auto" w:fill="FFFFFF"/>
        </w:rPr>
      </w:pPr>
      <w:r w:rsidRPr="006C2888">
        <w:rPr>
          <w:rFonts w:ascii="Calibri" w:hAnsi="Calibri"/>
          <w:sz w:val="22"/>
          <w:szCs w:val="22"/>
          <w:shd w:val="clear" w:color="auto" w:fill="FFFFFF"/>
        </w:rPr>
        <w:t>Możliwe czynniki szkodliwe lub uciążliwe:</w:t>
      </w:r>
    </w:p>
    <w:p w14:paraId="0113FB32" w14:textId="77777777" w:rsidR="001F6EBF" w:rsidRPr="006C2888" w:rsidRDefault="001F6EBF" w:rsidP="001F6EBF">
      <w:pPr>
        <w:pStyle w:val="ListParagraph"/>
        <w:numPr>
          <w:ilvl w:val="0"/>
          <w:numId w:val="13"/>
        </w:numPr>
        <w:spacing w:after="0"/>
        <w:jc w:val="both"/>
        <w:rPr>
          <w:shd w:val="clear" w:color="auto" w:fill="FFFFFF"/>
        </w:rPr>
      </w:pPr>
      <w:r w:rsidRPr="006C2888">
        <w:rPr>
          <w:shd w:val="clear" w:color="auto" w:fill="FFFFFF"/>
        </w:rPr>
        <w:t>czynniki fizyczne (zagrożenie związane z obsługą monitorów ekranowych)</w:t>
      </w:r>
    </w:p>
    <w:p w14:paraId="7698553F" w14:textId="77777777" w:rsidR="001F6EBF" w:rsidRPr="006C2888" w:rsidRDefault="001F6EBF" w:rsidP="001F6EBF">
      <w:pPr>
        <w:pStyle w:val="ListParagraph"/>
        <w:numPr>
          <w:ilvl w:val="0"/>
          <w:numId w:val="13"/>
        </w:numPr>
        <w:spacing w:after="0"/>
        <w:jc w:val="both"/>
        <w:rPr>
          <w:shd w:val="clear" w:color="auto" w:fill="FFFFFF"/>
        </w:rPr>
      </w:pPr>
      <w:r w:rsidRPr="006C2888">
        <w:rPr>
          <w:shd w:val="clear" w:color="auto" w:fill="FFFFFF"/>
        </w:rPr>
        <w:t>inne czynniki (praca w wymuszonej pozycji)</w:t>
      </w:r>
    </w:p>
    <w:p w14:paraId="4D0B58E8" w14:textId="77777777" w:rsidR="001F6EBF" w:rsidRPr="006C2888" w:rsidRDefault="001F6EBF" w:rsidP="001F6EBF">
      <w:pPr>
        <w:spacing w:line="276" w:lineRule="auto"/>
        <w:jc w:val="both"/>
        <w:rPr>
          <w:rFonts w:ascii="Calibri" w:hAnsi="Calibri"/>
          <w:sz w:val="22"/>
          <w:szCs w:val="22"/>
        </w:rPr>
      </w:pPr>
      <w:r w:rsidRPr="006C2888">
        <w:rPr>
          <w:rFonts w:ascii="Calibri" w:hAnsi="Calibri"/>
          <w:b/>
          <w:sz w:val="22"/>
          <w:szCs w:val="22"/>
        </w:rPr>
        <w:t xml:space="preserve">Uwaga: </w:t>
      </w:r>
      <w:r w:rsidRPr="006C2888">
        <w:rPr>
          <w:rFonts w:ascii="Calibri" w:hAnsi="Calibri"/>
          <w:sz w:val="22"/>
          <w:szCs w:val="22"/>
        </w:rPr>
        <w:t>Dokładny zakres czynników szkodliwych lub uciążliwych będzie ustalony w odniesieniu do konkretnego miejsca stażu.</w:t>
      </w:r>
    </w:p>
    <w:p w14:paraId="475EADCC" w14:textId="77777777" w:rsidR="001F6EBF" w:rsidRPr="006C2888" w:rsidRDefault="001F6EBF" w:rsidP="001F6EBF">
      <w:pPr>
        <w:spacing w:line="276" w:lineRule="auto"/>
        <w:jc w:val="both"/>
        <w:rPr>
          <w:rFonts w:ascii="Calibri" w:hAnsi="Calibri"/>
          <w:sz w:val="22"/>
          <w:szCs w:val="22"/>
          <w:shd w:val="clear" w:color="auto" w:fill="FFFFFF"/>
        </w:rPr>
      </w:pPr>
    </w:p>
    <w:p w14:paraId="163E4C12" w14:textId="77777777" w:rsidR="001F6EBF" w:rsidRPr="006C2888" w:rsidRDefault="001F6EBF" w:rsidP="001F6EBF">
      <w:pPr>
        <w:spacing w:line="276" w:lineRule="auto"/>
        <w:jc w:val="both"/>
        <w:rPr>
          <w:rFonts w:ascii="Calibri" w:hAnsi="Calibri"/>
          <w:sz w:val="22"/>
          <w:szCs w:val="22"/>
          <w:shd w:val="clear" w:color="auto" w:fill="FFFFFF"/>
        </w:rPr>
      </w:pPr>
      <w:r w:rsidRPr="006C2888">
        <w:rPr>
          <w:rFonts w:ascii="Calibri" w:hAnsi="Calibri"/>
          <w:b/>
          <w:sz w:val="22"/>
          <w:szCs w:val="22"/>
          <w:u w:val="single"/>
          <w:shd w:val="clear" w:color="auto" w:fill="FFFFFF"/>
        </w:rPr>
        <w:t>Dla studentów kierunku Logistyka (34 os.):</w:t>
      </w:r>
      <w:r w:rsidRPr="006C2888">
        <w:rPr>
          <w:rFonts w:ascii="Calibri" w:hAnsi="Calibri"/>
          <w:sz w:val="22"/>
          <w:szCs w:val="22"/>
          <w:shd w:val="clear" w:color="auto" w:fill="FFFFFF"/>
        </w:rPr>
        <w:t xml:space="preserve"> </w:t>
      </w:r>
    </w:p>
    <w:p w14:paraId="6EF903A9" w14:textId="77777777" w:rsidR="001F6EBF" w:rsidRPr="006C2888" w:rsidRDefault="001F6EBF" w:rsidP="001F6EBF">
      <w:pPr>
        <w:spacing w:line="276" w:lineRule="auto"/>
        <w:jc w:val="both"/>
        <w:rPr>
          <w:rFonts w:ascii="Calibri" w:hAnsi="Calibri"/>
          <w:sz w:val="22"/>
          <w:szCs w:val="22"/>
          <w:shd w:val="clear" w:color="auto" w:fill="FFFFFF"/>
        </w:rPr>
      </w:pPr>
      <w:r w:rsidRPr="006C2888">
        <w:rPr>
          <w:rFonts w:ascii="Calibri" w:hAnsi="Calibri"/>
          <w:sz w:val="22"/>
          <w:szCs w:val="22"/>
          <w:shd w:val="clear" w:color="auto" w:fill="FFFFFF"/>
        </w:rPr>
        <w:t>Możliwe staże w kilku środowiskach pracy: w magazynach, w biurach, w działach transportu (środki transportu), w działach produkcji.</w:t>
      </w:r>
    </w:p>
    <w:p w14:paraId="620E6247" w14:textId="77777777" w:rsidR="001F6EBF" w:rsidRPr="006C2888" w:rsidRDefault="001F6EBF" w:rsidP="001F6EBF">
      <w:pPr>
        <w:spacing w:line="276" w:lineRule="auto"/>
        <w:jc w:val="both"/>
        <w:rPr>
          <w:rFonts w:ascii="Calibri" w:hAnsi="Calibri"/>
          <w:sz w:val="22"/>
          <w:szCs w:val="22"/>
          <w:shd w:val="clear" w:color="auto" w:fill="FFFFFF"/>
        </w:rPr>
      </w:pPr>
    </w:p>
    <w:p w14:paraId="5CDD2F9C" w14:textId="77777777" w:rsidR="001F6EBF" w:rsidRPr="006C2888" w:rsidRDefault="001F6EBF" w:rsidP="001F6EBF">
      <w:pPr>
        <w:spacing w:line="276" w:lineRule="auto"/>
        <w:jc w:val="both"/>
        <w:rPr>
          <w:rFonts w:ascii="Calibri" w:hAnsi="Calibri"/>
          <w:sz w:val="22"/>
          <w:szCs w:val="22"/>
          <w:shd w:val="clear" w:color="auto" w:fill="FFFFFF"/>
        </w:rPr>
      </w:pPr>
      <w:r w:rsidRPr="006C2888">
        <w:rPr>
          <w:rFonts w:ascii="Calibri" w:hAnsi="Calibri"/>
          <w:sz w:val="22"/>
          <w:szCs w:val="22"/>
          <w:shd w:val="clear" w:color="auto" w:fill="FFFFFF"/>
        </w:rPr>
        <w:t>Możliwe czynniki szkodliwe lub uciążliwe:</w:t>
      </w:r>
    </w:p>
    <w:p w14:paraId="2C784A24" w14:textId="77777777" w:rsidR="001F6EBF" w:rsidRPr="006C2888" w:rsidRDefault="001F6EBF" w:rsidP="001F6EBF">
      <w:pPr>
        <w:pStyle w:val="ListParagraph"/>
        <w:numPr>
          <w:ilvl w:val="0"/>
          <w:numId w:val="14"/>
        </w:numPr>
        <w:spacing w:after="0"/>
        <w:jc w:val="both"/>
      </w:pPr>
      <w:r w:rsidRPr="006C2888">
        <w:t>fizyczne (hałas, promieniowanie i pola elektromagnetyczne, zagrożenie związane z obsługą monitorów ekranowych, niedostateczne lub nadmierne oświetlenie, mikroklimat gorący lub zimny)</w:t>
      </w:r>
    </w:p>
    <w:p w14:paraId="1DC11215" w14:textId="77777777" w:rsidR="001F6EBF" w:rsidRPr="006C2888" w:rsidRDefault="001F6EBF" w:rsidP="001F6EBF">
      <w:pPr>
        <w:pStyle w:val="ListParagraph"/>
        <w:numPr>
          <w:ilvl w:val="0"/>
          <w:numId w:val="14"/>
        </w:numPr>
        <w:spacing w:after="0"/>
        <w:jc w:val="both"/>
      </w:pPr>
      <w:r w:rsidRPr="006C2888">
        <w:t>inne czynniki: (prace wymagające pełnej sprawności psychoruchowej (np. operator pojazdu, kierowca), praca w wymuszonej pozycji, praca wymagająca ruchów monotypowych kończyn na stanowiskach kompletacyjnych)</w:t>
      </w:r>
    </w:p>
    <w:p w14:paraId="12DF82A7" w14:textId="77777777" w:rsidR="001F6EBF" w:rsidRPr="006C2888" w:rsidRDefault="001F6EBF" w:rsidP="001F6EBF">
      <w:pPr>
        <w:pStyle w:val="ListParagraph"/>
        <w:numPr>
          <w:ilvl w:val="0"/>
          <w:numId w:val="14"/>
        </w:numPr>
        <w:spacing w:after="0"/>
        <w:jc w:val="both"/>
        <w:rPr>
          <w:shd w:val="clear" w:color="auto" w:fill="FFFFFF"/>
        </w:rPr>
      </w:pPr>
      <w:r w:rsidRPr="006C2888">
        <w:rPr>
          <w:shd w:val="clear" w:color="auto" w:fill="FFFFFF"/>
        </w:rPr>
        <w:t>inne czynniki związane z pracą w terenie (potrącenie, przygniecenie, poślizgnięcie, upadek, uderzenie, przyciśnięcie spadającym przedmiotem,</w:t>
      </w:r>
      <w:r w:rsidRPr="006C2888">
        <w:t xml:space="preserve"> </w:t>
      </w:r>
      <w:r w:rsidRPr="006C2888">
        <w:rPr>
          <w:shd w:val="clear" w:color="auto" w:fill="FFFFFF"/>
        </w:rPr>
        <w:t>uderzenie, przyciśnięcie przewracającym się przedmiotem, uderzenie ruchomymi elementami, pojazdami mechanicznymi, itp.).</w:t>
      </w:r>
    </w:p>
    <w:p w14:paraId="23A3FE09" w14:textId="77777777" w:rsidR="001F6EBF" w:rsidRPr="006C2888" w:rsidRDefault="001F6EBF" w:rsidP="001F6EBF">
      <w:pPr>
        <w:spacing w:line="276" w:lineRule="auto"/>
        <w:jc w:val="both"/>
        <w:rPr>
          <w:rFonts w:ascii="Calibri" w:hAnsi="Calibri"/>
          <w:sz w:val="22"/>
          <w:szCs w:val="22"/>
        </w:rPr>
      </w:pPr>
      <w:r w:rsidRPr="006C2888">
        <w:rPr>
          <w:rFonts w:ascii="Calibri" w:hAnsi="Calibri"/>
          <w:b/>
          <w:sz w:val="22"/>
          <w:szCs w:val="22"/>
        </w:rPr>
        <w:t xml:space="preserve">Uwaga: </w:t>
      </w:r>
      <w:r w:rsidRPr="006C2888">
        <w:rPr>
          <w:rFonts w:ascii="Calibri" w:hAnsi="Calibri"/>
          <w:sz w:val="22"/>
          <w:szCs w:val="22"/>
        </w:rPr>
        <w:t>Dokładny zakres czynników szkodliwych lub uciążliwych będzie ustalony w odniesieniu do konkretnego miejsca stażu.</w:t>
      </w:r>
    </w:p>
    <w:p w14:paraId="6555700A" w14:textId="77777777" w:rsidR="001F6EBF" w:rsidRPr="006C2888" w:rsidRDefault="001F6EBF" w:rsidP="001F6EBF">
      <w:pPr>
        <w:spacing w:line="276" w:lineRule="auto"/>
        <w:jc w:val="both"/>
        <w:rPr>
          <w:rFonts w:ascii="Calibri" w:hAnsi="Calibri"/>
          <w:sz w:val="22"/>
          <w:szCs w:val="22"/>
        </w:rPr>
      </w:pPr>
    </w:p>
    <w:p w14:paraId="19B8287F" w14:textId="77777777" w:rsidR="001F6EBF" w:rsidRPr="006C2888" w:rsidRDefault="001F6EBF" w:rsidP="001F6EBF">
      <w:pPr>
        <w:spacing w:line="276" w:lineRule="auto"/>
        <w:jc w:val="both"/>
        <w:rPr>
          <w:rFonts w:ascii="Calibri" w:hAnsi="Calibri"/>
          <w:b/>
          <w:sz w:val="22"/>
          <w:szCs w:val="22"/>
          <w:u w:val="single"/>
        </w:rPr>
      </w:pPr>
      <w:r w:rsidRPr="006C2888">
        <w:rPr>
          <w:rFonts w:ascii="Calibri" w:hAnsi="Calibri"/>
          <w:b/>
          <w:sz w:val="22"/>
          <w:szCs w:val="22"/>
          <w:u w:val="single"/>
        </w:rPr>
        <w:t>Dla studentów kierunku Gospodarka przestrzenna (12 os.)</w:t>
      </w:r>
    </w:p>
    <w:p w14:paraId="48F64316"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Możliwe formy stażu:</w:t>
      </w:r>
    </w:p>
    <w:p w14:paraId="2A78909D" w14:textId="77777777" w:rsidR="001F6EBF" w:rsidRPr="006C2888" w:rsidRDefault="001F6EBF" w:rsidP="001F6EBF">
      <w:pPr>
        <w:pStyle w:val="ListParagraph"/>
        <w:numPr>
          <w:ilvl w:val="0"/>
          <w:numId w:val="15"/>
        </w:numPr>
        <w:spacing w:after="0"/>
        <w:jc w:val="both"/>
      </w:pPr>
      <w:r w:rsidRPr="006C2888">
        <w:t>praca biurowa,</w:t>
      </w:r>
    </w:p>
    <w:p w14:paraId="6E50A6E8" w14:textId="77777777" w:rsidR="001F6EBF" w:rsidRPr="006C2888" w:rsidRDefault="001F6EBF" w:rsidP="001F6EBF">
      <w:pPr>
        <w:pStyle w:val="ListParagraph"/>
        <w:numPr>
          <w:ilvl w:val="0"/>
          <w:numId w:val="15"/>
        </w:numPr>
        <w:spacing w:after="0"/>
        <w:jc w:val="both"/>
      </w:pPr>
      <w:r w:rsidRPr="006C2888">
        <w:t>przeprowadzanie inwentaryzacji terenu.</w:t>
      </w:r>
    </w:p>
    <w:p w14:paraId="27200440"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rPr>
        <w:t>Możliwe czynniki szkodliwe i uciążliwe:</w:t>
      </w:r>
    </w:p>
    <w:p w14:paraId="124FC95E" w14:textId="77777777" w:rsidR="001F6EBF" w:rsidRPr="006C2888" w:rsidRDefault="001F6EBF" w:rsidP="001F6EBF">
      <w:pPr>
        <w:pStyle w:val="ListParagraph"/>
        <w:numPr>
          <w:ilvl w:val="0"/>
          <w:numId w:val="13"/>
        </w:numPr>
        <w:spacing w:after="0"/>
        <w:jc w:val="both"/>
        <w:rPr>
          <w:shd w:val="clear" w:color="auto" w:fill="FFFFFF"/>
        </w:rPr>
      </w:pPr>
      <w:r w:rsidRPr="006C2888">
        <w:rPr>
          <w:shd w:val="clear" w:color="auto" w:fill="FFFFFF"/>
        </w:rPr>
        <w:t>czynniki fizyczne (zagrożenie związane z obsługą monitorów ekranowych)</w:t>
      </w:r>
    </w:p>
    <w:p w14:paraId="19ECE4E1" w14:textId="77777777" w:rsidR="001F6EBF" w:rsidRPr="006C2888" w:rsidRDefault="001F6EBF" w:rsidP="001F6EBF">
      <w:pPr>
        <w:pStyle w:val="ListParagraph"/>
        <w:numPr>
          <w:ilvl w:val="0"/>
          <w:numId w:val="13"/>
        </w:numPr>
        <w:spacing w:after="0"/>
        <w:jc w:val="both"/>
        <w:rPr>
          <w:shd w:val="clear" w:color="auto" w:fill="FFFFFF"/>
        </w:rPr>
      </w:pPr>
      <w:r w:rsidRPr="006C2888">
        <w:rPr>
          <w:shd w:val="clear" w:color="auto" w:fill="FFFFFF"/>
        </w:rPr>
        <w:t>inne czynniki (</w:t>
      </w:r>
      <w:r w:rsidRPr="006C2888">
        <w:t>praca w wymuszonej pozycji</w:t>
      </w:r>
      <w:r w:rsidRPr="006C2888">
        <w:rPr>
          <w:shd w:val="clear" w:color="auto" w:fill="FFFFFF"/>
        </w:rPr>
        <w:t>, praca wymagająca pełnej sprawności psychoruchowej)</w:t>
      </w:r>
    </w:p>
    <w:p w14:paraId="30155B63" w14:textId="77777777" w:rsidR="001F6EBF" w:rsidRPr="006C2888" w:rsidRDefault="001F6EBF" w:rsidP="001F6EBF">
      <w:pPr>
        <w:pStyle w:val="ListParagraph"/>
        <w:numPr>
          <w:ilvl w:val="0"/>
          <w:numId w:val="13"/>
        </w:numPr>
        <w:spacing w:after="0"/>
        <w:jc w:val="both"/>
        <w:rPr>
          <w:shd w:val="clear" w:color="auto" w:fill="FFFFFF"/>
        </w:rPr>
      </w:pPr>
      <w:r w:rsidRPr="006C2888">
        <w:rPr>
          <w:shd w:val="clear" w:color="auto" w:fill="FFFFFF"/>
        </w:rPr>
        <w:t>inne czynniki związane z pracą w terenie (potrącenie, przygniecenie, poślizgnięcie, upadek, uderzenie, przyciśnięcie spadającym przedmiotem,</w:t>
      </w:r>
      <w:r w:rsidRPr="006C2888">
        <w:t xml:space="preserve"> </w:t>
      </w:r>
      <w:r w:rsidRPr="006C2888">
        <w:rPr>
          <w:shd w:val="clear" w:color="auto" w:fill="FFFFFF"/>
        </w:rPr>
        <w:t>uderzenie, przyciśnięcie przewracającym się przedmiotem, uderzenie ruchomymi elementami, pojazdami mechanicznymi, itp.).</w:t>
      </w:r>
    </w:p>
    <w:p w14:paraId="3E5FC207" w14:textId="77777777" w:rsidR="001F6EBF" w:rsidRPr="006C2888" w:rsidRDefault="001F6EBF" w:rsidP="001F6EBF">
      <w:pPr>
        <w:spacing w:line="276" w:lineRule="auto"/>
        <w:jc w:val="both"/>
        <w:rPr>
          <w:rFonts w:ascii="Calibri" w:hAnsi="Calibri"/>
          <w:sz w:val="22"/>
          <w:szCs w:val="22"/>
        </w:rPr>
      </w:pPr>
      <w:r w:rsidRPr="006C2888">
        <w:rPr>
          <w:rFonts w:ascii="Calibri" w:hAnsi="Calibri"/>
          <w:b/>
          <w:sz w:val="22"/>
          <w:szCs w:val="22"/>
        </w:rPr>
        <w:t>Uwaga:</w:t>
      </w:r>
      <w:r w:rsidRPr="006C2888">
        <w:rPr>
          <w:rFonts w:ascii="Calibri" w:hAnsi="Calibri"/>
          <w:sz w:val="22"/>
          <w:szCs w:val="22"/>
        </w:rPr>
        <w:t xml:space="preserve"> Dokładny zakres czynników szkodliwych lub uciążliwych będzie ustalony w odniesieniu do konkretnego miejsca stażu.</w:t>
      </w:r>
    </w:p>
    <w:p w14:paraId="7AA350F2" w14:textId="77777777" w:rsidR="001F6EBF" w:rsidRPr="006C2888" w:rsidRDefault="001F6EBF" w:rsidP="001F6EBF">
      <w:pPr>
        <w:spacing w:line="276" w:lineRule="auto"/>
        <w:jc w:val="both"/>
        <w:rPr>
          <w:rFonts w:ascii="Calibri" w:hAnsi="Calibri"/>
          <w:sz w:val="22"/>
          <w:szCs w:val="22"/>
        </w:rPr>
      </w:pPr>
      <w:r w:rsidRPr="006C2888">
        <w:rPr>
          <w:rFonts w:ascii="Calibri" w:hAnsi="Calibri"/>
          <w:sz w:val="22"/>
          <w:szCs w:val="22"/>
          <w:u w:val="single"/>
        </w:rPr>
        <w:lastRenderedPageBreak/>
        <w:t xml:space="preserve">Miejsce realizacji badań: </w:t>
      </w:r>
      <w:r w:rsidRPr="006C2888">
        <w:rPr>
          <w:rFonts w:ascii="Calibri" w:hAnsi="Calibri"/>
          <w:sz w:val="22"/>
          <w:szCs w:val="22"/>
        </w:rPr>
        <w:t>Opole</w:t>
      </w:r>
    </w:p>
    <w:p w14:paraId="66653BEA" w14:textId="77777777" w:rsidR="002448C6" w:rsidRPr="006C2888" w:rsidRDefault="002448C6" w:rsidP="002448C6">
      <w:pPr>
        <w:rPr>
          <w:rFonts w:ascii="Calibri" w:hAnsi="Calibri"/>
          <w:sz w:val="22"/>
          <w:szCs w:val="22"/>
        </w:rPr>
      </w:pPr>
    </w:p>
    <w:p w14:paraId="54B85E57" w14:textId="77777777" w:rsidR="0057235D" w:rsidRPr="006C2888" w:rsidRDefault="0057235D" w:rsidP="002448C6">
      <w:pPr>
        <w:rPr>
          <w:rFonts w:ascii="Calibri" w:hAnsi="Calibri"/>
          <w:sz w:val="22"/>
          <w:szCs w:val="22"/>
        </w:rPr>
      </w:pPr>
    </w:p>
    <w:p w14:paraId="400823BF" w14:textId="77777777" w:rsidR="00146844" w:rsidRPr="006C2888" w:rsidRDefault="00146844" w:rsidP="00A87EFE">
      <w:pPr>
        <w:jc w:val="both"/>
        <w:rPr>
          <w:rFonts w:ascii="Calibri" w:hAnsi="Calibri"/>
          <w:sz w:val="22"/>
          <w:szCs w:val="22"/>
        </w:rPr>
      </w:pPr>
      <w:r w:rsidRPr="006C2888">
        <w:rPr>
          <w:rFonts w:ascii="Calibri" w:hAnsi="Calibri"/>
          <w:sz w:val="22"/>
          <w:szCs w:val="22"/>
        </w:rPr>
        <w:t>Zamawiający zastrzega, iż przedmiotowe postępowanie może zostać unieważnione, jeżeli cena złotych brutto (określona przez Wykonawcę na jedną osobę) będzie przekraczać kwotę, którą Zamawiający zamierza przeznaczyć na sfinansowanie badań lekarskich dla jednego uczestnika projektu, pomimo nieprzekroczenia przez Wykonawcę globalnej kwoty, którą Zamawiający zamierza przeznaczyć na sfinansowanie całości przedmiotu zamówienia.</w:t>
      </w:r>
    </w:p>
    <w:p w14:paraId="13501EB2" w14:textId="77777777" w:rsidR="00AC7341" w:rsidRPr="006C2888" w:rsidRDefault="00AC7341" w:rsidP="00146844">
      <w:pPr>
        <w:jc w:val="both"/>
        <w:rPr>
          <w:rFonts w:ascii="Calibri" w:hAnsi="Calibri"/>
          <w:sz w:val="22"/>
          <w:szCs w:val="22"/>
        </w:rPr>
      </w:pPr>
    </w:p>
    <w:p w14:paraId="03B65102" w14:textId="77777777" w:rsidR="001C4E93" w:rsidRPr="006C2888" w:rsidRDefault="001C4E93" w:rsidP="001C4E93">
      <w:pPr>
        <w:pStyle w:val="Standard"/>
        <w:jc w:val="both"/>
        <w:rPr>
          <w:rFonts w:cs="Times New Roman"/>
        </w:rPr>
      </w:pPr>
      <w:r w:rsidRPr="006C2888">
        <w:rPr>
          <w:rFonts w:cs="Times New Roman"/>
          <w:b/>
        </w:rPr>
        <w:t>4. Sposób rozliczenia</w:t>
      </w:r>
    </w:p>
    <w:p w14:paraId="044E7200" w14:textId="77777777" w:rsidR="001C4E93" w:rsidRPr="006C2888" w:rsidRDefault="001C4E93" w:rsidP="001C4E93">
      <w:pPr>
        <w:pStyle w:val="Standard"/>
        <w:jc w:val="both"/>
        <w:rPr>
          <w:rFonts w:cs="Times New Roman"/>
        </w:rPr>
      </w:pPr>
      <w:r w:rsidRPr="006C2888">
        <w:rPr>
          <w:rFonts w:cs="Times New Roman"/>
        </w:rPr>
        <w:t xml:space="preserve">Umowa sukcesywna, rozliczenie miesięczne po podpisaniu przez Zamawiającego i Wykonawcę miesięcznego protokołu wykonania przedmiotu umowy. </w:t>
      </w:r>
    </w:p>
    <w:p w14:paraId="50782D49" w14:textId="77777777" w:rsidR="00047F34" w:rsidRPr="006C2888" w:rsidRDefault="00047F34" w:rsidP="00047F34">
      <w:pPr>
        <w:pStyle w:val="BodyText"/>
        <w:widowControl/>
        <w:suppressAutoHyphens w:val="0"/>
        <w:spacing w:after="0"/>
        <w:ind w:left="567"/>
        <w:jc w:val="both"/>
        <w:rPr>
          <w:rFonts w:ascii="Calibri" w:hAnsi="Calibri"/>
          <w:sz w:val="22"/>
          <w:szCs w:val="22"/>
        </w:rPr>
      </w:pPr>
    </w:p>
    <w:p w14:paraId="2D6E27B5" w14:textId="77777777" w:rsidR="0057235D" w:rsidRPr="006C2888" w:rsidRDefault="0057235D" w:rsidP="002448C6">
      <w:pPr>
        <w:rPr>
          <w:rFonts w:ascii="Calibri" w:hAnsi="Calibri"/>
          <w:sz w:val="22"/>
          <w:szCs w:val="22"/>
        </w:rPr>
      </w:pPr>
    </w:p>
    <w:p w14:paraId="75F60A97" w14:textId="77777777" w:rsidR="0057235D" w:rsidRPr="006C2888" w:rsidRDefault="0057235D" w:rsidP="002448C6">
      <w:pPr>
        <w:rPr>
          <w:rFonts w:ascii="Calibri" w:hAnsi="Calibri"/>
          <w:sz w:val="22"/>
          <w:szCs w:val="22"/>
        </w:rPr>
      </w:pPr>
    </w:p>
    <w:p w14:paraId="7B0139C3" w14:textId="77777777" w:rsidR="008C671F" w:rsidRPr="006C2888" w:rsidRDefault="008C671F" w:rsidP="008C671F">
      <w:pPr>
        <w:numPr>
          <w:ilvl w:val="0"/>
          <w:numId w:val="27"/>
        </w:numPr>
        <w:ind w:left="284" w:hanging="284"/>
        <w:jc w:val="both"/>
        <w:rPr>
          <w:rFonts w:ascii="Calibri" w:hAnsi="Calibri"/>
          <w:b/>
          <w:bCs/>
          <w:sz w:val="22"/>
          <w:szCs w:val="22"/>
        </w:rPr>
      </w:pPr>
      <w:r w:rsidRPr="006C2888">
        <w:rPr>
          <w:rFonts w:ascii="Calibri" w:hAnsi="Calibri"/>
          <w:b/>
          <w:bCs/>
          <w:sz w:val="22"/>
          <w:szCs w:val="22"/>
        </w:rPr>
        <w:t>Opis kryteriów, którymi Zamawiający będzie się kierował przy wyborze oferty, wraz z podaniem znaczenia tych kryteriów i sposobu oceny ofert</w:t>
      </w:r>
    </w:p>
    <w:p w14:paraId="7911F83B"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sz w:val="22"/>
          <w:szCs w:val="22"/>
        </w:rPr>
      </w:pPr>
      <w:r w:rsidRPr="006C2888">
        <w:rPr>
          <w:rFonts w:ascii="Calibri" w:hAnsi="Calibri"/>
          <w:sz w:val="22"/>
          <w:szCs w:val="22"/>
        </w:rPr>
        <w:t xml:space="preserve">Zamawiający wybiera ofertę najkorzystniejszą na podstawie kryterium oceny ofert określonego w SIWZ. </w:t>
      </w:r>
    </w:p>
    <w:p w14:paraId="416CDC28"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
          <w:sz w:val="22"/>
          <w:szCs w:val="22"/>
        </w:rPr>
      </w:pPr>
      <w:r w:rsidRPr="006C2888">
        <w:rPr>
          <w:rFonts w:ascii="Calibri" w:hAnsi="Calibri"/>
          <w:sz w:val="22"/>
          <w:szCs w:val="22"/>
        </w:rPr>
        <w:t>Kryteriami oceny są:</w:t>
      </w:r>
    </w:p>
    <w:p w14:paraId="0846B397" w14:textId="77777777" w:rsidR="008C671F" w:rsidRPr="006C2888" w:rsidRDefault="008C671F" w:rsidP="008C671F">
      <w:pPr>
        <w:numPr>
          <w:ilvl w:val="0"/>
          <w:numId w:val="39"/>
        </w:numPr>
        <w:shd w:val="clear" w:color="auto" w:fill="FFFFFF"/>
        <w:ind w:left="1276" w:hanging="709"/>
        <w:jc w:val="both"/>
        <w:rPr>
          <w:rFonts w:ascii="Calibri" w:hAnsi="Calibri"/>
          <w:b/>
          <w:sz w:val="22"/>
          <w:szCs w:val="22"/>
        </w:rPr>
      </w:pPr>
      <w:r w:rsidRPr="006C2888">
        <w:rPr>
          <w:rFonts w:ascii="Calibri" w:hAnsi="Calibri"/>
          <w:b/>
          <w:sz w:val="22"/>
          <w:szCs w:val="22"/>
        </w:rPr>
        <w:t>„Cena” – waga sześćdziesiąt [ 60 ] punktów</w:t>
      </w:r>
    </w:p>
    <w:p w14:paraId="1B645F28" w14:textId="77777777" w:rsidR="008C671F" w:rsidRPr="006C2888" w:rsidRDefault="008C671F" w:rsidP="008C671F">
      <w:pPr>
        <w:numPr>
          <w:ilvl w:val="0"/>
          <w:numId w:val="39"/>
        </w:numPr>
        <w:shd w:val="clear" w:color="auto" w:fill="FFFFFF"/>
        <w:ind w:left="1276" w:hanging="709"/>
        <w:jc w:val="both"/>
        <w:rPr>
          <w:rFonts w:ascii="Calibri" w:hAnsi="Calibri"/>
          <w:b/>
          <w:sz w:val="22"/>
          <w:szCs w:val="22"/>
        </w:rPr>
      </w:pPr>
      <w:r w:rsidRPr="006C2888">
        <w:rPr>
          <w:rFonts w:ascii="Calibri" w:hAnsi="Calibri"/>
          <w:b/>
          <w:sz w:val="22"/>
          <w:szCs w:val="22"/>
        </w:rPr>
        <w:t>„Czas reakcji” – waga czterdzieści [ 40 ] punktów</w:t>
      </w:r>
    </w:p>
    <w:p w14:paraId="74A336F4" w14:textId="77777777" w:rsidR="008C671F" w:rsidRPr="006C2888" w:rsidRDefault="008C671F" w:rsidP="008C671F">
      <w:pPr>
        <w:shd w:val="clear" w:color="auto" w:fill="FFFFFF"/>
        <w:jc w:val="both"/>
        <w:rPr>
          <w:rFonts w:ascii="Calibri" w:hAnsi="Calibri"/>
          <w:b/>
          <w:sz w:val="22"/>
          <w:szCs w:val="22"/>
        </w:rPr>
      </w:pPr>
    </w:p>
    <w:p w14:paraId="34801C09"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
          <w:sz w:val="22"/>
          <w:szCs w:val="22"/>
        </w:rPr>
      </w:pPr>
      <w:r w:rsidRPr="006C2888">
        <w:rPr>
          <w:rFonts w:ascii="Calibri" w:hAnsi="Calibri"/>
          <w:sz w:val="22"/>
          <w:szCs w:val="22"/>
        </w:rPr>
        <w:t>Wzór do klasyfikacji ofert w kryterium „Cena”</w:t>
      </w:r>
      <w:r w:rsidRPr="006C2888">
        <w:rPr>
          <w:rFonts w:ascii="Calibri" w:hAnsi="Calibri"/>
          <w:bCs/>
          <w:sz w:val="22"/>
          <w:szCs w:val="22"/>
        </w:rPr>
        <w:t>:</w:t>
      </w:r>
      <w:r w:rsidRPr="006C2888">
        <w:rPr>
          <w:rFonts w:ascii="Calibri" w:hAnsi="Calibri"/>
          <w:b/>
          <w:sz w:val="22"/>
          <w:szCs w:val="22"/>
        </w:rPr>
        <w:t xml:space="preserve"> </w:t>
      </w:r>
    </w:p>
    <w:p w14:paraId="31C0669A" w14:textId="77777777" w:rsidR="008C671F" w:rsidRPr="006C2888" w:rsidRDefault="00C42CAC" w:rsidP="008C671F">
      <w:pPr>
        <w:shd w:val="clear" w:color="auto" w:fill="FFFFFF"/>
        <w:tabs>
          <w:tab w:val="left" w:pos="1080"/>
        </w:tabs>
        <w:suppressAutoHyphens w:val="0"/>
        <w:autoSpaceDE w:val="0"/>
        <w:jc w:val="both"/>
        <w:rPr>
          <w:rFonts w:ascii="Calibri" w:hAnsi="Calibri"/>
          <w:b/>
          <w:bCs/>
          <w:sz w:val="22"/>
          <w:szCs w:val="22"/>
        </w:rPr>
      </w:pPr>
      <w:r>
        <w:rPr>
          <w:rFonts w:ascii="Calibri" w:hAnsi="Calibri"/>
          <w:noProof/>
          <w:sz w:val="22"/>
          <w:szCs w:val="22"/>
        </w:rPr>
        <w:pict w14:anchorId="3EE40E74">
          <v:shapetype id="_x0000_t202" coordsize="21600,21600" o:spt="202" path="m0,0l0,21600,21600,21600,21600,0xe">
            <v:stroke joinstyle="miter"/>
            <v:path gradientshapeok="t" o:connecttype="rect"/>
          </v:shapetype>
          <v:shape id="Text Box 6" o:spid="_x0000_s1027" type="#_x0000_t202" style="position:absolute;left:0;text-align:left;margin-left:25.7pt;margin-top:9.6pt;width:473.25pt;height:67.6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" fillcolor="#b8cce4" strokecolor="#f2f2f2" strokeweight="3pt">
            <v:shadow on="t" color="#205867" opacity=".5" offset="1pt"/>
            <v:textbox>
              <w:txbxContent>
                <w:tbl>
                  <w:tblPr>
                    <w:tblW w:w="0" w:type="auto"/>
                    <w:jc w:val="center"/>
                    <w:tblLook w:val="04A0" w:firstRow="1" w:lastRow="0" w:firstColumn="1" w:lastColumn="0" w:noHBand="0" w:noVBand="1"/>
                  </w:tblPr>
                  <w:tblGrid>
                    <w:gridCol w:w="1048"/>
                    <w:gridCol w:w="467"/>
                    <w:gridCol w:w="3060"/>
                    <w:gridCol w:w="425"/>
                    <w:gridCol w:w="3292"/>
                  </w:tblGrid>
                  <w:tr w:rsidR="006C2888" w:rsidRPr="00D2519A" w14:paraId="39AA1E20" w14:textId="77777777" w:rsidTr="00E667C6">
                    <w:trPr>
                      <w:jc w:val="center"/>
                    </w:trPr>
                    <w:tc>
                      <w:tcPr>
                        <w:tcW w:w="1048" w:type="dxa"/>
                        <w:vAlign w:val="center"/>
                      </w:tcPr>
                      <w:p w14:paraId="61F436D9" w14:textId="77777777" w:rsidR="006C2888" w:rsidRPr="00D2519A" w:rsidRDefault="006C2888" w:rsidP="00E667C6">
                        <w:pPr>
                          <w:jc w:val="center"/>
                          <w:rPr>
                            <w:b/>
                            <w:sz w:val="22"/>
                            <w:szCs w:val="22"/>
                          </w:rPr>
                        </w:pPr>
                        <w:r w:rsidRPr="00D2519A">
                          <w:rPr>
                            <w:b/>
                            <w:bCs/>
                            <w:sz w:val="22"/>
                            <w:szCs w:val="22"/>
                          </w:rPr>
                          <w:t>Liczba punktów</w:t>
                        </w:r>
                      </w:p>
                    </w:tc>
                    <w:tc>
                      <w:tcPr>
                        <w:tcW w:w="467" w:type="dxa"/>
                        <w:vAlign w:val="center"/>
                      </w:tcPr>
                      <w:p w14:paraId="70E9202F" w14:textId="77777777" w:rsidR="006C2888" w:rsidRPr="00D2519A" w:rsidRDefault="006C2888" w:rsidP="00E667C6">
                        <w:pPr>
                          <w:jc w:val="center"/>
                          <w:rPr>
                            <w:b/>
                            <w:sz w:val="36"/>
                            <w:szCs w:val="36"/>
                          </w:rPr>
                        </w:pPr>
                        <w:r w:rsidRPr="00D2519A">
                          <w:rPr>
                            <w:b/>
                            <w:sz w:val="36"/>
                            <w:szCs w:val="36"/>
                          </w:rPr>
                          <w:t>=</w:t>
                        </w:r>
                      </w:p>
                    </w:tc>
                    <w:tc>
                      <w:tcPr>
                        <w:tcW w:w="3060" w:type="dxa"/>
                        <w:vAlign w:val="center"/>
                      </w:tcPr>
                      <w:p w14:paraId="3A84A6DB" w14:textId="77777777" w:rsidR="006C2888" w:rsidRPr="00D2519A" w:rsidRDefault="006C2888" w:rsidP="00E667C6">
                        <w:pPr>
                          <w:jc w:val="center"/>
                          <w:rPr>
                            <w:b/>
                            <w:bCs/>
                            <w:sz w:val="22"/>
                            <w:szCs w:val="22"/>
                          </w:rPr>
                        </w:pPr>
                        <w:r w:rsidRPr="00D2519A">
                          <w:rPr>
                            <w:b/>
                            <w:bCs/>
                            <w:sz w:val="22"/>
                            <w:szCs w:val="22"/>
                          </w:rPr>
                          <w:t>Cena oferowana minimalna brutto</w:t>
                        </w:r>
                      </w:p>
                      <w:p w14:paraId="0E01FC19" w14:textId="77777777" w:rsidR="006C2888" w:rsidRPr="00D2519A" w:rsidRDefault="006C2888" w:rsidP="00E667C6">
                        <w:pPr>
                          <w:jc w:val="center"/>
                          <w:rPr>
                            <w:b/>
                            <w:bCs/>
                            <w:sz w:val="22"/>
                            <w:szCs w:val="22"/>
                          </w:rPr>
                        </w:pPr>
                      </w:p>
                      <w:p w14:paraId="7D310B11" w14:textId="77777777" w:rsidR="006C2888" w:rsidRPr="00D2519A" w:rsidRDefault="006C2888" w:rsidP="00E667C6">
                        <w:pPr>
                          <w:jc w:val="center"/>
                          <w:rPr>
                            <w:b/>
                            <w:sz w:val="22"/>
                            <w:szCs w:val="22"/>
                          </w:rPr>
                        </w:pPr>
                        <w:r w:rsidRPr="00D2519A">
                          <w:rPr>
                            <w:b/>
                            <w:bCs/>
                            <w:sz w:val="22"/>
                            <w:szCs w:val="22"/>
                          </w:rPr>
                          <w:t>Cena badanej oferty brutto</w:t>
                        </w:r>
                      </w:p>
                    </w:tc>
                    <w:tc>
                      <w:tcPr>
                        <w:tcW w:w="425" w:type="dxa"/>
                        <w:vAlign w:val="center"/>
                      </w:tcPr>
                      <w:p w14:paraId="5D829006" w14:textId="77777777" w:rsidR="006C2888" w:rsidRPr="00D2519A" w:rsidRDefault="006C2888" w:rsidP="00E667C6">
                        <w:pPr>
                          <w:jc w:val="center"/>
                          <w:rPr>
                            <w:b/>
                            <w:sz w:val="56"/>
                            <w:szCs w:val="56"/>
                          </w:rPr>
                        </w:pPr>
                        <w:r w:rsidRPr="00D2519A">
                          <w:rPr>
                            <w:b/>
                            <w:sz w:val="56"/>
                            <w:szCs w:val="56"/>
                            <w:vertAlign w:val="subscript"/>
                          </w:rPr>
                          <w:t>*</w:t>
                        </w:r>
                        <w:r w:rsidRPr="00D2519A">
                          <w:rPr>
                            <w:b/>
                            <w:sz w:val="56"/>
                            <w:szCs w:val="56"/>
                          </w:rPr>
                          <w:t xml:space="preserve">     </w:t>
                        </w:r>
                      </w:p>
                    </w:tc>
                    <w:tc>
                      <w:tcPr>
                        <w:tcW w:w="3292" w:type="dxa"/>
                        <w:vAlign w:val="center"/>
                      </w:tcPr>
                      <w:p w14:paraId="74DC11F7" w14:textId="77777777" w:rsidR="006C2888" w:rsidRPr="00D2519A" w:rsidRDefault="006C2888" w:rsidP="00E667C6">
                        <w:pPr>
                          <w:rPr>
                            <w:b/>
                            <w:sz w:val="22"/>
                            <w:szCs w:val="22"/>
                          </w:rPr>
                        </w:pPr>
                        <w:r w:rsidRPr="00D2519A">
                          <w:rPr>
                            <w:b/>
                            <w:sz w:val="22"/>
                            <w:szCs w:val="22"/>
                          </w:rPr>
                          <w:t>sześćdziesiąt [ 60 ] punktów</w:t>
                        </w:r>
                      </w:p>
                    </w:tc>
                  </w:tr>
                </w:tbl>
                <w:p w14:paraId="4E5292F5" w14:textId="77777777" w:rsidR="006C2888" w:rsidRDefault="006C2888" w:rsidP="008C671F"/>
              </w:txbxContent>
            </v:textbox>
            <w10:wrap anchorx="margin"/>
          </v:shape>
        </w:pict>
      </w:r>
    </w:p>
    <w:p w14:paraId="3D2CF9E9" w14:textId="77777777" w:rsidR="008C671F" w:rsidRPr="006C2888" w:rsidRDefault="008C671F" w:rsidP="008C671F">
      <w:pPr>
        <w:shd w:val="clear" w:color="auto" w:fill="FFFFFF"/>
        <w:tabs>
          <w:tab w:val="left" w:pos="1080"/>
        </w:tabs>
        <w:suppressAutoHyphens w:val="0"/>
        <w:autoSpaceDE w:val="0"/>
        <w:jc w:val="both"/>
        <w:rPr>
          <w:rFonts w:ascii="Calibri" w:hAnsi="Calibri"/>
          <w:b/>
          <w:bCs/>
          <w:sz w:val="22"/>
          <w:szCs w:val="22"/>
        </w:rPr>
      </w:pPr>
    </w:p>
    <w:p w14:paraId="017C42EE" w14:textId="77777777" w:rsidR="008C671F" w:rsidRPr="006C2888" w:rsidRDefault="008C671F" w:rsidP="008C671F">
      <w:pPr>
        <w:shd w:val="clear" w:color="auto" w:fill="FFFFFF"/>
        <w:tabs>
          <w:tab w:val="left" w:pos="1080"/>
        </w:tabs>
        <w:suppressAutoHyphens w:val="0"/>
        <w:autoSpaceDE w:val="0"/>
        <w:jc w:val="both"/>
        <w:rPr>
          <w:rFonts w:ascii="Calibri" w:hAnsi="Calibri"/>
          <w:b/>
          <w:bCs/>
          <w:sz w:val="22"/>
          <w:szCs w:val="22"/>
        </w:rPr>
      </w:pPr>
    </w:p>
    <w:p w14:paraId="17204B6D" w14:textId="77777777" w:rsidR="008C671F" w:rsidRPr="006C2888" w:rsidRDefault="00C42CAC" w:rsidP="008C671F">
      <w:pPr>
        <w:shd w:val="clear" w:color="auto" w:fill="FFFFFF"/>
        <w:tabs>
          <w:tab w:val="left" w:pos="1080"/>
        </w:tabs>
        <w:suppressAutoHyphens w:val="0"/>
        <w:autoSpaceDE w:val="0"/>
        <w:jc w:val="both"/>
        <w:rPr>
          <w:rFonts w:ascii="Calibri" w:hAnsi="Calibri"/>
          <w:b/>
          <w:bCs/>
          <w:sz w:val="22"/>
          <w:szCs w:val="22"/>
        </w:rPr>
      </w:pPr>
      <w:r>
        <w:rPr>
          <w:rFonts w:ascii="Calibri" w:hAnsi="Calibri"/>
          <w:noProof/>
          <w:sz w:val="22"/>
          <w:szCs w:val="22"/>
        </w:rPr>
        <w:pict w14:anchorId="4E0B4F6E">
          <v:shapetype id="_x0000_t32" coordsize="21600,21600" o:spt="32" o:oned="t" path="m0,0l21600,21600e" filled="f">
            <v:path arrowok="t" fillok="f" o:connecttype="none"/>
            <o:lock v:ext="edit" shapetype="t"/>
          </v:shapetype>
          <v:shape id="AutoShape 8" o:spid="_x0000_s1026" type="#_x0000_t32" style="position:absolute;left:0;text-align:left;margin-left:131.35pt;margin-top:4.15pt;width:139.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TNHgIAADs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"/>
        </w:pict>
      </w:r>
    </w:p>
    <w:p w14:paraId="4CFA5975" w14:textId="77777777" w:rsidR="008C671F" w:rsidRPr="006C2888" w:rsidRDefault="008C671F" w:rsidP="008C671F">
      <w:pPr>
        <w:shd w:val="clear" w:color="auto" w:fill="FFFFFF"/>
        <w:tabs>
          <w:tab w:val="left" w:pos="1080"/>
        </w:tabs>
        <w:suppressAutoHyphens w:val="0"/>
        <w:autoSpaceDE w:val="0"/>
        <w:jc w:val="both"/>
        <w:rPr>
          <w:rFonts w:ascii="Calibri" w:hAnsi="Calibri"/>
          <w:b/>
          <w:bCs/>
          <w:sz w:val="22"/>
          <w:szCs w:val="22"/>
        </w:rPr>
      </w:pPr>
    </w:p>
    <w:p w14:paraId="3B46C013" w14:textId="77777777" w:rsidR="008C671F" w:rsidRPr="006C2888" w:rsidRDefault="008C671F" w:rsidP="008C671F">
      <w:pPr>
        <w:shd w:val="clear" w:color="auto" w:fill="FFFFFF"/>
        <w:tabs>
          <w:tab w:val="left" w:pos="1080"/>
        </w:tabs>
        <w:suppressAutoHyphens w:val="0"/>
        <w:autoSpaceDE w:val="0"/>
        <w:jc w:val="both"/>
        <w:rPr>
          <w:rFonts w:ascii="Calibri" w:hAnsi="Calibri"/>
          <w:b/>
          <w:bCs/>
          <w:sz w:val="22"/>
          <w:szCs w:val="22"/>
        </w:rPr>
      </w:pPr>
    </w:p>
    <w:p w14:paraId="24435D8A" w14:textId="77777777" w:rsidR="008C671F" w:rsidRPr="006C2888" w:rsidRDefault="008C671F" w:rsidP="008C671F">
      <w:pPr>
        <w:shd w:val="clear" w:color="auto" w:fill="FFFFFF"/>
        <w:tabs>
          <w:tab w:val="left" w:pos="1080"/>
        </w:tabs>
        <w:suppressAutoHyphens w:val="0"/>
        <w:autoSpaceDE w:val="0"/>
        <w:ind w:left="1260" w:hanging="720"/>
        <w:jc w:val="both"/>
        <w:rPr>
          <w:rFonts w:ascii="Calibri" w:hAnsi="Calibri"/>
          <w:b/>
          <w:bCs/>
          <w:sz w:val="22"/>
          <w:szCs w:val="22"/>
        </w:rPr>
      </w:pPr>
    </w:p>
    <w:p w14:paraId="4768394B"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Cs/>
          <w:sz w:val="22"/>
          <w:szCs w:val="22"/>
        </w:rPr>
      </w:pPr>
      <w:r w:rsidRPr="006C2888">
        <w:rPr>
          <w:rFonts w:ascii="Calibri" w:hAnsi="Calibri"/>
          <w:bCs/>
          <w:sz w:val="22"/>
          <w:szCs w:val="22"/>
        </w:rPr>
        <w:t>Maksymalna liczba punktów, jaką Wykonawca może otrzymać w kryterium oceny ofert „Cena” wynosi sześćdziesiąt [ 60 ] punktów.</w:t>
      </w:r>
    </w:p>
    <w:p w14:paraId="046ADB00"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sz w:val="22"/>
          <w:szCs w:val="22"/>
        </w:rPr>
      </w:pPr>
      <w:r w:rsidRPr="006C2888">
        <w:rPr>
          <w:rFonts w:ascii="Calibri" w:hAnsi="Calibri"/>
          <w:sz w:val="22"/>
          <w:szCs w:val="22"/>
        </w:rPr>
        <w:t>Sposób klasyfikacji ofert w kryterium „</w:t>
      </w:r>
      <w:r w:rsidRPr="006C2888">
        <w:rPr>
          <w:rFonts w:ascii="Calibri" w:hAnsi="Calibri"/>
          <w:b/>
          <w:sz w:val="22"/>
          <w:szCs w:val="22"/>
        </w:rPr>
        <w:t>Czas reakcji</w:t>
      </w:r>
      <w:r w:rsidRPr="006C2888">
        <w:rPr>
          <w:rFonts w:ascii="Calibri" w:hAnsi="Calibri"/>
          <w:sz w:val="22"/>
          <w:szCs w:val="22"/>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5323"/>
        <w:gridCol w:w="3969"/>
      </w:tblGrid>
      <w:tr w:rsidR="008C671F" w:rsidRPr="006C2888" w14:paraId="768D0FC0" w14:textId="77777777" w:rsidTr="00E667C6">
        <w:tc>
          <w:tcPr>
            <w:tcW w:w="5529" w:type="dxa"/>
            <w:shd w:val="clear" w:color="auto" w:fill="B8CCE4"/>
            <w:vAlign w:val="center"/>
          </w:tcPr>
          <w:p w14:paraId="12603FEE" w14:textId="77777777" w:rsidR="008C671F" w:rsidRPr="006C2888" w:rsidRDefault="008C671F" w:rsidP="00E667C6">
            <w:pPr>
              <w:jc w:val="center"/>
              <w:rPr>
                <w:rFonts w:ascii="Calibri" w:hAnsi="Calibri"/>
                <w:b/>
                <w:sz w:val="22"/>
                <w:szCs w:val="22"/>
              </w:rPr>
            </w:pPr>
            <w:r w:rsidRPr="006C2888">
              <w:rPr>
                <w:rFonts w:ascii="Calibri" w:hAnsi="Calibri"/>
                <w:sz w:val="22"/>
                <w:szCs w:val="22"/>
              </w:rPr>
              <w:t xml:space="preserve">KRYTERIUM </w:t>
            </w:r>
            <w:r w:rsidRPr="006C2888">
              <w:rPr>
                <w:rFonts w:ascii="Calibri" w:hAnsi="Calibri"/>
                <w:sz w:val="22"/>
                <w:szCs w:val="22"/>
              </w:rPr>
              <w:br/>
            </w:r>
            <w:r w:rsidRPr="006C2888">
              <w:rPr>
                <w:rFonts w:ascii="Calibri" w:hAnsi="Calibri"/>
                <w:b/>
                <w:sz w:val="22"/>
                <w:szCs w:val="22"/>
              </w:rPr>
              <w:t>„Czas reakcji”</w:t>
            </w:r>
          </w:p>
          <w:p w14:paraId="11815864" w14:textId="77777777" w:rsidR="008C671F" w:rsidRPr="006C2888" w:rsidRDefault="008C671F" w:rsidP="00E667C6">
            <w:pPr>
              <w:ind w:left="567" w:hanging="567"/>
              <w:jc w:val="center"/>
              <w:rPr>
                <w:rFonts w:ascii="Calibri" w:hAnsi="Calibri"/>
                <w:i/>
                <w:sz w:val="22"/>
                <w:szCs w:val="22"/>
              </w:rPr>
            </w:pPr>
            <w:r w:rsidRPr="006C2888">
              <w:rPr>
                <w:rFonts w:ascii="Calibri" w:hAnsi="Calibri"/>
                <w:i/>
                <w:sz w:val="22"/>
                <w:szCs w:val="22"/>
              </w:rPr>
              <w:t>-liczba dni roboczych-</w:t>
            </w:r>
          </w:p>
        </w:tc>
        <w:tc>
          <w:tcPr>
            <w:tcW w:w="4105" w:type="dxa"/>
            <w:shd w:val="clear" w:color="auto" w:fill="B8CCE4"/>
            <w:vAlign w:val="center"/>
          </w:tcPr>
          <w:p w14:paraId="2A28C062" w14:textId="77777777" w:rsidR="008C671F" w:rsidRPr="006C2888" w:rsidRDefault="008C671F" w:rsidP="00E667C6">
            <w:pPr>
              <w:ind w:left="567" w:hanging="567"/>
              <w:jc w:val="center"/>
              <w:rPr>
                <w:rFonts w:ascii="Calibri" w:hAnsi="Calibri"/>
                <w:sz w:val="22"/>
                <w:szCs w:val="22"/>
              </w:rPr>
            </w:pPr>
            <w:r w:rsidRPr="006C2888">
              <w:rPr>
                <w:rFonts w:ascii="Calibri" w:hAnsi="Calibri"/>
                <w:sz w:val="22"/>
                <w:szCs w:val="22"/>
              </w:rPr>
              <w:t>PUNKTY przyznane</w:t>
            </w:r>
            <w:r w:rsidRPr="006C2888">
              <w:rPr>
                <w:rFonts w:ascii="Calibri" w:hAnsi="Calibri"/>
                <w:b/>
                <w:sz w:val="22"/>
                <w:szCs w:val="22"/>
              </w:rPr>
              <w:t xml:space="preserve"> </w:t>
            </w:r>
            <w:r w:rsidRPr="006C2888">
              <w:rPr>
                <w:rFonts w:ascii="Calibri" w:hAnsi="Calibri"/>
                <w:sz w:val="22"/>
                <w:szCs w:val="22"/>
              </w:rPr>
              <w:t>w kryterium</w:t>
            </w:r>
          </w:p>
          <w:p w14:paraId="78693116" w14:textId="77777777" w:rsidR="008C671F" w:rsidRPr="006C2888" w:rsidRDefault="008C671F" w:rsidP="00E667C6">
            <w:pPr>
              <w:ind w:left="567" w:hanging="567"/>
              <w:jc w:val="center"/>
              <w:rPr>
                <w:rFonts w:ascii="Calibri" w:hAnsi="Calibri"/>
                <w:b/>
                <w:bCs/>
                <w:sz w:val="22"/>
                <w:szCs w:val="22"/>
              </w:rPr>
            </w:pPr>
            <w:r w:rsidRPr="006C2888">
              <w:rPr>
                <w:rFonts w:ascii="Calibri" w:hAnsi="Calibri"/>
                <w:b/>
                <w:sz w:val="22"/>
                <w:szCs w:val="22"/>
              </w:rPr>
              <w:t>„Czas reakcji”</w:t>
            </w:r>
          </w:p>
        </w:tc>
      </w:tr>
      <w:tr w:rsidR="008C671F" w:rsidRPr="006C2888" w14:paraId="4D8D99CA" w14:textId="77777777" w:rsidTr="00E667C6">
        <w:tc>
          <w:tcPr>
            <w:tcW w:w="5529" w:type="dxa"/>
            <w:shd w:val="clear" w:color="auto" w:fill="B8CCE4"/>
          </w:tcPr>
          <w:p w14:paraId="1CA23535" w14:textId="77777777" w:rsidR="008C671F" w:rsidRPr="006C2888" w:rsidRDefault="008C671F" w:rsidP="00E667C6">
            <w:pPr>
              <w:ind w:left="567" w:hanging="567"/>
              <w:jc w:val="center"/>
              <w:rPr>
                <w:rFonts w:ascii="Calibri" w:hAnsi="Calibri"/>
                <w:sz w:val="22"/>
                <w:szCs w:val="22"/>
              </w:rPr>
            </w:pPr>
            <w:r w:rsidRPr="006C2888">
              <w:rPr>
                <w:rFonts w:ascii="Calibri" w:hAnsi="Calibri"/>
                <w:i/>
                <w:sz w:val="22"/>
                <w:szCs w:val="22"/>
              </w:rPr>
              <w:t>pięć</w:t>
            </w:r>
            <w:r w:rsidRPr="006C2888">
              <w:rPr>
                <w:rFonts w:ascii="Calibri" w:hAnsi="Calibri"/>
                <w:sz w:val="22"/>
                <w:szCs w:val="22"/>
              </w:rPr>
              <w:t xml:space="preserve"> [ 5 ]</w:t>
            </w:r>
          </w:p>
        </w:tc>
        <w:tc>
          <w:tcPr>
            <w:tcW w:w="4105" w:type="dxa"/>
            <w:shd w:val="clear" w:color="auto" w:fill="B8CCE4"/>
          </w:tcPr>
          <w:p w14:paraId="15E000DB" w14:textId="77777777" w:rsidR="008C671F" w:rsidRPr="006C2888" w:rsidRDefault="008C671F" w:rsidP="00E667C6">
            <w:pPr>
              <w:ind w:left="567" w:hanging="567"/>
              <w:jc w:val="center"/>
              <w:rPr>
                <w:rFonts w:ascii="Calibri" w:hAnsi="Calibri"/>
                <w:bCs/>
                <w:sz w:val="22"/>
                <w:szCs w:val="22"/>
              </w:rPr>
            </w:pPr>
            <w:r w:rsidRPr="006C2888">
              <w:rPr>
                <w:rFonts w:ascii="Calibri" w:hAnsi="Calibri"/>
                <w:bCs/>
                <w:i/>
                <w:sz w:val="22"/>
                <w:szCs w:val="22"/>
              </w:rPr>
              <w:t>zero</w:t>
            </w:r>
            <w:r w:rsidRPr="006C2888">
              <w:rPr>
                <w:rFonts w:ascii="Calibri" w:hAnsi="Calibri"/>
                <w:bCs/>
                <w:sz w:val="22"/>
                <w:szCs w:val="22"/>
              </w:rPr>
              <w:t xml:space="preserve"> </w:t>
            </w:r>
            <w:r w:rsidRPr="006C2888">
              <w:rPr>
                <w:rFonts w:ascii="Calibri" w:hAnsi="Calibri"/>
                <w:b/>
                <w:bCs/>
                <w:sz w:val="22"/>
                <w:szCs w:val="22"/>
              </w:rPr>
              <w:t>[ 0 ]</w:t>
            </w:r>
          </w:p>
        </w:tc>
      </w:tr>
      <w:tr w:rsidR="008C671F" w:rsidRPr="006C2888" w14:paraId="0DDDA4F2" w14:textId="77777777" w:rsidTr="00E667C6">
        <w:tc>
          <w:tcPr>
            <w:tcW w:w="5529" w:type="dxa"/>
            <w:shd w:val="clear" w:color="auto" w:fill="B8CCE4"/>
            <w:vAlign w:val="center"/>
          </w:tcPr>
          <w:p w14:paraId="4C51B81E" w14:textId="77777777" w:rsidR="008C671F" w:rsidRPr="006C2888" w:rsidRDefault="008C671F" w:rsidP="00E667C6">
            <w:pPr>
              <w:ind w:left="567" w:hanging="567"/>
              <w:jc w:val="center"/>
              <w:rPr>
                <w:rFonts w:ascii="Calibri" w:hAnsi="Calibri"/>
                <w:sz w:val="22"/>
                <w:szCs w:val="22"/>
              </w:rPr>
            </w:pPr>
            <w:r w:rsidRPr="006C2888">
              <w:rPr>
                <w:rFonts w:ascii="Calibri" w:hAnsi="Calibri"/>
                <w:i/>
                <w:sz w:val="22"/>
                <w:szCs w:val="22"/>
              </w:rPr>
              <w:t>cztery</w:t>
            </w:r>
            <w:r w:rsidRPr="006C2888">
              <w:rPr>
                <w:rFonts w:ascii="Calibri" w:hAnsi="Calibri"/>
                <w:sz w:val="22"/>
                <w:szCs w:val="22"/>
              </w:rPr>
              <w:t xml:space="preserve"> [ 4 ]</w:t>
            </w:r>
          </w:p>
        </w:tc>
        <w:tc>
          <w:tcPr>
            <w:tcW w:w="4105" w:type="dxa"/>
            <w:shd w:val="clear" w:color="auto" w:fill="B8CCE4"/>
          </w:tcPr>
          <w:p w14:paraId="761139A7" w14:textId="77777777" w:rsidR="008C671F" w:rsidRPr="006C2888" w:rsidRDefault="008C671F" w:rsidP="00E667C6">
            <w:pPr>
              <w:ind w:left="567" w:hanging="567"/>
              <w:jc w:val="center"/>
              <w:rPr>
                <w:rFonts w:ascii="Calibri" w:hAnsi="Calibri"/>
                <w:bCs/>
                <w:sz w:val="22"/>
                <w:szCs w:val="22"/>
              </w:rPr>
            </w:pPr>
            <w:r w:rsidRPr="006C2888">
              <w:rPr>
                <w:rFonts w:ascii="Calibri" w:hAnsi="Calibri"/>
                <w:bCs/>
                <w:i/>
                <w:sz w:val="22"/>
                <w:szCs w:val="22"/>
              </w:rPr>
              <w:t>dziesięć</w:t>
            </w:r>
            <w:r w:rsidRPr="006C2888">
              <w:rPr>
                <w:rFonts w:ascii="Calibri" w:hAnsi="Calibri"/>
                <w:bCs/>
                <w:sz w:val="22"/>
                <w:szCs w:val="22"/>
              </w:rPr>
              <w:t xml:space="preserve"> </w:t>
            </w:r>
            <w:r w:rsidRPr="006C2888">
              <w:rPr>
                <w:rFonts w:ascii="Calibri" w:hAnsi="Calibri"/>
                <w:b/>
                <w:bCs/>
                <w:sz w:val="22"/>
                <w:szCs w:val="22"/>
              </w:rPr>
              <w:t>[ 10 ]</w:t>
            </w:r>
          </w:p>
        </w:tc>
      </w:tr>
      <w:tr w:rsidR="008C671F" w:rsidRPr="006C2888" w14:paraId="2023AACD" w14:textId="77777777" w:rsidTr="00E667C6">
        <w:tc>
          <w:tcPr>
            <w:tcW w:w="5529" w:type="dxa"/>
            <w:shd w:val="clear" w:color="auto" w:fill="B8CCE4"/>
            <w:vAlign w:val="center"/>
          </w:tcPr>
          <w:p w14:paraId="0B0D9356" w14:textId="77777777" w:rsidR="008C671F" w:rsidRPr="006C2888" w:rsidRDefault="008C671F" w:rsidP="00E667C6">
            <w:pPr>
              <w:ind w:left="567" w:hanging="567"/>
              <w:jc w:val="center"/>
              <w:rPr>
                <w:rFonts w:ascii="Calibri" w:hAnsi="Calibri"/>
                <w:i/>
                <w:sz w:val="22"/>
                <w:szCs w:val="22"/>
              </w:rPr>
            </w:pPr>
            <w:r w:rsidRPr="006C2888">
              <w:rPr>
                <w:rFonts w:ascii="Calibri" w:hAnsi="Calibri"/>
                <w:i/>
                <w:sz w:val="22"/>
                <w:szCs w:val="22"/>
              </w:rPr>
              <w:t>trzy [ 3 ]</w:t>
            </w:r>
          </w:p>
        </w:tc>
        <w:tc>
          <w:tcPr>
            <w:tcW w:w="4105" w:type="dxa"/>
            <w:shd w:val="clear" w:color="auto" w:fill="B8CCE4"/>
          </w:tcPr>
          <w:p w14:paraId="22D9FF4B" w14:textId="77777777" w:rsidR="008C671F" w:rsidRPr="006C2888" w:rsidRDefault="008C671F" w:rsidP="00E667C6">
            <w:pPr>
              <w:ind w:left="567" w:hanging="567"/>
              <w:jc w:val="center"/>
              <w:rPr>
                <w:rFonts w:ascii="Calibri" w:hAnsi="Calibri"/>
                <w:bCs/>
                <w:i/>
                <w:sz w:val="22"/>
                <w:szCs w:val="22"/>
              </w:rPr>
            </w:pPr>
            <w:r w:rsidRPr="006C2888">
              <w:rPr>
                <w:rFonts w:ascii="Calibri" w:hAnsi="Calibri"/>
                <w:bCs/>
                <w:i/>
                <w:sz w:val="22"/>
                <w:szCs w:val="22"/>
              </w:rPr>
              <w:t>dwadzieścia</w:t>
            </w:r>
            <w:r w:rsidRPr="006C2888">
              <w:rPr>
                <w:rFonts w:ascii="Calibri" w:hAnsi="Calibri"/>
                <w:bCs/>
                <w:sz w:val="22"/>
                <w:szCs w:val="22"/>
              </w:rPr>
              <w:t xml:space="preserve"> </w:t>
            </w:r>
            <w:r w:rsidRPr="006C2888">
              <w:rPr>
                <w:rFonts w:ascii="Calibri" w:hAnsi="Calibri"/>
                <w:b/>
                <w:bCs/>
                <w:sz w:val="22"/>
                <w:szCs w:val="22"/>
              </w:rPr>
              <w:t>[ 20 ]</w:t>
            </w:r>
          </w:p>
        </w:tc>
      </w:tr>
      <w:tr w:rsidR="008C671F" w:rsidRPr="006C2888" w14:paraId="279324AB" w14:textId="77777777" w:rsidTr="00E667C6">
        <w:tc>
          <w:tcPr>
            <w:tcW w:w="5529" w:type="dxa"/>
            <w:shd w:val="clear" w:color="auto" w:fill="B8CCE4"/>
            <w:vAlign w:val="center"/>
          </w:tcPr>
          <w:p w14:paraId="135C4A0D" w14:textId="77777777" w:rsidR="008C671F" w:rsidRPr="006C2888" w:rsidRDefault="008C671F" w:rsidP="00E667C6">
            <w:pPr>
              <w:ind w:left="567" w:hanging="567"/>
              <w:jc w:val="center"/>
              <w:rPr>
                <w:rFonts w:ascii="Calibri" w:hAnsi="Calibri"/>
                <w:i/>
                <w:sz w:val="22"/>
                <w:szCs w:val="22"/>
              </w:rPr>
            </w:pPr>
            <w:r w:rsidRPr="006C2888">
              <w:rPr>
                <w:rFonts w:ascii="Calibri" w:hAnsi="Calibri"/>
                <w:i/>
                <w:sz w:val="22"/>
                <w:szCs w:val="22"/>
              </w:rPr>
              <w:t>dwa [ 2 ]</w:t>
            </w:r>
          </w:p>
        </w:tc>
        <w:tc>
          <w:tcPr>
            <w:tcW w:w="4105" w:type="dxa"/>
            <w:shd w:val="clear" w:color="auto" w:fill="B8CCE4"/>
          </w:tcPr>
          <w:p w14:paraId="56918473" w14:textId="77777777" w:rsidR="008C671F" w:rsidRPr="006C2888" w:rsidRDefault="008C671F" w:rsidP="00E667C6">
            <w:pPr>
              <w:ind w:left="567" w:hanging="567"/>
              <w:jc w:val="center"/>
              <w:rPr>
                <w:rFonts w:ascii="Calibri" w:hAnsi="Calibri"/>
                <w:bCs/>
                <w:i/>
                <w:sz w:val="22"/>
                <w:szCs w:val="22"/>
              </w:rPr>
            </w:pPr>
            <w:r w:rsidRPr="006C2888">
              <w:rPr>
                <w:rFonts w:ascii="Calibri" w:hAnsi="Calibri"/>
                <w:bCs/>
                <w:i/>
                <w:sz w:val="22"/>
                <w:szCs w:val="22"/>
              </w:rPr>
              <w:t>trzydzieści</w:t>
            </w:r>
            <w:r w:rsidRPr="006C2888">
              <w:rPr>
                <w:rFonts w:ascii="Calibri" w:hAnsi="Calibri"/>
                <w:bCs/>
                <w:sz w:val="22"/>
                <w:szCs w:val="22"/>
              </w:rPr>
              <w:t xml:space="preserve"> </w:t>
            </w:r>
            <w:r w:rsidRPr="006C2888">
              <w:rPr>
                <w:rFonts w:ascii="Calibri" w:hAnsi="Calibri"/>
                <w:b/>
                <w:bCs/>
                <w:sz w:val="22"/>
                <w:szCs w:val="22"/>
              </w:rPr>
              <w:t>[ 30 ]</w:t>
            </w:r>
          </w:p>
        </w:tc>
      </w:tr>
      <w:tr w:rsidR="008C671F" w:rsidRPr="006C2888" w14:paraId="7766F4E2" w14:textId="77777777" w:rsidTr="00E667C6">
        <w:tc>
          <w:tcPr>
            <w:tcW w:w="5529" w:type="dxa"/>
            <w:shd w:val="clear" w:color="auto" w:fill="B8CCE4"/>
            <w:vAlign w:val="center"/>
          </w:tcPr>
          <w:p w14:paraId="52F27562" w14:textId="77777777" w:rsidR="008C671F" w:rsidRPr="006C2888" w:rsidRDefault="008C671F" w:rsidP="00E667C6">
            <w:pPr>
              <w:ind w:left="567" w:hanging="567"/>
              <w:jc w:val="center"/>
              <w:rPr>
                <w:rFonts w:ascii="Calibri" w:hAnsi="Calibri"/>
                <w:i/>
                <w:sz w:val="22"/>
                <w:szCs w:val="22"/>
              </w:rPr>
            </w:pPr>
            <w:r w:rsidRPr="006C2888">
              <w:rPr>
                <w:rFonts w:ascii="Calibri" w:hAnsi="Calibri"/>
                <w:i/>
                <w:sz w:val="22"/>
                <w:szCs w:val="22"/>
              </w:rPr>
              <w:t>jeden [ 1 ]</w:t>
            </w:r>
          </w:p>
        </w:tc>
        <w:tc>
          <w:tcPr>
            <w:tcW w:w="4105" w:type="dxa"/>
            <w:shd w:val="clear" w:color="auto" w:fill="B8CCE4"/>
          </w:tcPr>
          <w:p w14:paraId="3A8E1275" w14:textId="77777777" w:rsidR="008C671F" w:rsidRPr="006C2888" w:rsidRDefault="008C671F" w:rsidP="00E667C6">
            <w:pPr>
              <w:ind w:left="567" w:hanging="567"/>
              <w:jc w:val="center"/>
              <w:rPr>
                <w:rFonts w:ascii="Calibri" w:hAnsi="Calibri"/>
                <w:bCs/>
                <w:i/>
                <w:sz w:val="22"/>
                <w:szCs w:val="22"/>
              </w:rPr>
            </w:pPr>
            <w:r w:rsidRPr="006C2888">
              <w:rPr>
                <w:rFonts w:ascii="Calibri" w:hAnsi="Calibri"/>
                <w:bCs/>
                <w:i/>
                <w:sz w:val="22"/>
                <w:szCs w:val="22"/>
              </w:rPr>
              <w:t>czterdzieści</w:t>
            </w:r>
            <w:r w:rsidRPr="006C2888">
              <w:rPr>
                <w:rFonts w:ascii="Calibri" w:hAnsi="Calibri"/>
                <w:bCs/>
                <w:sz w:val="22"/>
                <w:szCs w:val="22"/>
              </w:rPr>
              <w:t xml:space="preserve"> </w:t>
            </w:r>
            <w:r w:rsidRPr="006C2888">
              <w:rPr>
                <w:rFonts w:ascii="Calibri" w:hAnsi="Calibri"/>
                <w:b/>
                <w:bCs/>
                <w:sz w:val="22"/>
                <w:szCs w:val="22"/>
              </w:rPr>
              <w:t>[ 40 ]</w:t>
            </w:r>
          </w:p>
        </w:tc>
      </w:tr>
    </w:tbl>
    <w:p w14:paraId="43CD6EE6" w14:textId="77777777" w:rsidR="008C671F" w:rsidRPr="006C2888" w:rsidRDefault="008C671F" w:rsidP="008C671F">
      <w:pPr>
        <w:widowControl w:val="0"/>
        <w:autoSpaceDE w:val="0"/>
        <w:ind w:left="567"/>
        <w:jc w:val="both"/>
        <w:rPr>
          <w:rFonts w:ascii="Calibri" w:hAnsi="Calibri"/>
          <w:sz w:val="22"/>
          <w:szCs w:val="22"/>
        </w:rPr>
      </w:pPr>
      <w:r w:rsidRPr="006C2888">
        <w:rPr>
          <w:rFonts w:ascii="Calibri" w:hAnsi="Calibri"/>
          <w:b/>
          <w:sz w:val="22"/>
          <w:szCs w:val="22"/>
        </w:rPr>
        <w:t>„Czasem reakcji”</w:t>
      </w:r>
      <w:r w:rsidRPr="006C2888">
        <w:rPr>
          <w:rFonts w:ascii="Calibri" w:hAnsi="Calibri"/>
          <w:sz w:val="22"/>
          <w:szCs w:val="22"/>
        </w:rPr>
        <w:t xml:space="preserve"> w rozumieniu niniejszego szczegółowego opisu przedmiotu zamówienia, jest to termin, w którym Wykonawca zobowiązany jest przeprowadzić badania lekarskie, będące przedmiotem niniejszego zamówienia, dla uczestników projektu, którzy zostali wskazani przez Zamawiającego w przekazywanych sukcesywnie Wykonawcy listach uczestników projektu kierowanych na badania. Zamawiający będzie zgłaszał Wykonawcy listy uczestników projektu kierowanych na badania adekwatnie do czasu reakcji wskazanego przez Wykonawcę w ofercie - Formularzu ofertowym.</w:t>
      </w:r>
    </w:p>
    <w:p w14:paraId="3B243D81"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
          <w:sz w:val="22"/>
          <w:szCs w:val="22"/>
        </w:rPr>
      </w:pPr>
      <w:r w:rsidRPr="006C2888">
        <w:rPr>
          <w:rFonts w:ascii="Calibri" w:hAnsi="Calibri"/>
          <w:b/>
          <w:sz w:val="22"/>
          <w:szCs w:val="22"/>
          <w:u w:val="single"/>
        </w:rPr>
        <w:lastRenderedPageBreak/>
        <w:t>UWAGA</w:t>
      </w:r>
      <w:r w:rsidRPr="006C2888">
        <w:rPr>
          <w:rFonts w:ascii="Calibri" w:hAnsi="Calibri"/>
          <w:sz w:val="22"/>
          <w:szCs w:val="22"/>
        </w:rPr>
        <w:t>:</w:t>
      </w:r>
    </w:p>
    <w:p w14:paraId="7858506E" w14:textId="77777777" w:rsidR="008C671F" w:rsidRPr="006C2888" w:rsidRDefault="008C671F" w:rsidP="008C671F">
      <w:pPr>
        <w:shd w:val="clear" w:color="auto" w:fill="FFFFFF"/>
        <w:tabs>
          <w:tab w:val="left" w:pos="0"/>
        </w:tabs>
        <w:ind w:left="567"/>
        <w:jc w:val="both"/>
        <w:rPr>
          <w:rFonts w:ascii="Calibri" w:hAnsi="Calibri"/>
          <w:b/>
          <w:sz w:val="22"/>
          <w:szCs w:val="22"/>
        </w:rPr>
      </w:pPr>
      <w:r w:rsidRPr="006C2888">
        <w:rPr>
          <w:rFonts w:ascii="Calibri" w:hAnsi="Calibri"/>
          <w:sz w:val="22"/>
          <w:szCs w:val="22"/>
        </w:rPr>
        <w:t xml:space="preserve">Niewypełnienie formularza ofertowego w pozycji </w:t>
      </w:r>
      <w:r w:rsidRPr="006C2888">
        <w:rPr>
          <w:rFonts w:ascii="Calibri" w:hAnsi="Calibri"/>
          <w:b/>
          <w:sz w:val="22"/>
          <w:szCs w:val="22"/>
        </w:rPr>
        <w:t>„Czas reakcji”</w:t>
      </w:r>
      <w:r w:rsidRPr="006C2888">
        <w:rPr>
          <w:rFonts w:ascii="Calibri" w:hAnsi="Calibri"/>
          <w:sz w:val="22"/>
          <w:szCs w:val="22"/>
        </w:rPr>
        <w:t xml:space="preserve"> skutkować będzie uznaniem przez Zamawiającego, że Wykonawca zaoferował maksymalną liczbę dni czasu reakcji (tj. </w:t>
      </w:r>
      <w:r w:rsidRPr="006C2888">
        <w:rPr>
          <w:rFonts w:ascii="Calibri" w:hAnsi="Calibri"/>
          <w:i/>
          <w:sz w:val="22"/>
          <w:szCs w:val="22"/>
        </w:rPr>
        <w:t>pięć</w:t>
      </w:r>
      <w:r w:rsidRPr="006C2888">
        <w:rPr>
          <w:rFonts w:ascii="Calibri" w:hAnsi="Calibri"/>
          <w:sz w:val="22"/>
          <w:szCs w:val="22"/>
        </w:rPr>
        <w:t xml:space="preserve"> </w:t>
      </w:r>
      <w:r w:rsidRPr="006C2888">
        <w:rPr>
          <w:rFonts w:ascii="Calibri" w:hAnsi="Calibri"/>
          <w:sz w:val="22"/>
          <w:szCs w:val="22"/>
        </w:rPr>
        <w:br/>
        <w:t>[ 5 ] dni roboczych) oraz otrzymaniem</w:t>
      </w:r>
      <w:r w:rsidRPr="006C2888">
        <w:rPr>
          <w:rFonts w:ascii="Calibri" w:hAnsi="Calibri"/>
          <w:i/>
          <w:sz w:val="22"/>
          <w:szCs w:val="22"/>
        </w:rPr>
        <w:t xml:space="preserve"> zera</w:t>
      </w:r>
      <w:r w:rsidRPr="006C2888">
        <w:rPr>
          <w:rFonts w:ascii="Calibri" w:hAnsi="Calibri"/>
          <w:sz w:val="22"/>
          <w:szCs w:val="22"/>
        </w:rPr>
        <w:t xml:space="preserve"> [ 0 ] punktów w tym kryterium.</w:t>
      </w:r>
    </w:p>
    <w:p w14:paraId="6F12929B"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
          <w:sz w:val="22"/>
          <w:szCs w:val="22"/>
        </w:rPr>
      </w:pPr>
      <w:r w:rsidRPr="006C2888">
        <w:rPr>
          <w:rFonts w:ascii="Calibri" w:hAnsi="Calibri"/>
          <w:bCs/>
          <w:sz w:val="22"/>
          <w:szCs w:val="22"/>
        </w:rPr>
        <w:t xml:space="preserve">Maksymalna liczba punktów, jaką Wykonawca może otrzymać w kryterium oceny ofert </w:t>
      </w:r>
      <w:r w:rsidRPr="006C2888">
        <w:rPr>
          <w:rFonts w:ascii="Calibri" w:hAnsi="Calibri"/>
          <w:b/>
          <w:bCs/>
          <w:sz w:val="22"/>
          <w:szCs w:val="22"/>
        </w:rPr>
        <w:t>„</w:t>
      </w:r>
      <w:r w:rsidRPr="006C2888">
        <w:rPr>
          <w:rFonts w:ascii="Calibri" w:hAnsi="Calibri"/>
          <w:b/>
          <w:sz w:val="22"/>
          <w:szCs w:val="22"/>
        </w:rPr>
        <w:t>Czas reakcji</w:t>
      </w:r>
      <w:r w:rsidRPr="006C2888">
        <w:rPr>
          <w:rFonts w:ascii="Calibri" w:hAnsi="Calibri"/>
          <w:b/>
          <w:bCs/>
          <w:sz w:val="22"/>
          <w:szCs w:val="22"/>
        </w:rPr>
        <w:t>”</w:t>
      </w:r>
      <w:r w:rsidRPr="006C2888">
        <w:rPr>
          <w:rFonts w:ascii="Calibri" w:hAnsi="Calibri"/>
          <w:bCs/>
          <w:sz w:val="22"/>
          <w:szCs w:val="22"/>
        </w:rPr>
        <w:t xml:space="preserve"> wynosi </w:t>
      </w:r>
      <w:r w:rsidRPr="006C2888">
        <w:rPr>
          <w:rFonts w:ascii="Calibri" w:hAnsi="Calibri"/>
          <w:b/>
          <w:sz w:val="22"/>
          <w:szCs w:val="22"/>
        </w:rPr>
        <w:t>czterdzieści [ 40 ] punktów</w:t>
      </w:r>
      <w:r w:rsidRPr="006C2888">
        <w:rPr>
          <w:rFonts w:ascii="Calibri" w:hAnsi="Calibri"/>
          <w:sz w:val="22"/>
          <w:szCs w:val="22"/>
        </w:rPr>
        <w:t>.</w:t>
      </w:r>
    </w:p>
    <w:p w14:paraId="368F2DE2"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sz w:val="22"/>
          <w:szCs w:val="22"/>
        </w:rPr>
      </w:pPr>
      <w:r w:rsidRPr="006C2888">
        <w:rPr>
          <w:rFonts w:ascii="Calibri" w:hAnsi="Calibri"/>
          <w:sz w:val="22"/>
          <w:szCs w:val="22"/>
        </w:rPr>
        <w:t>Punktacja według powyższych kryteriów wyliczana zostanie według wzoru:</w:t>
      </w:r>
    </w:p>
    <w:tbl>
      <w:tblPr>
        <w:tblW w:w="5952" w:type="dxa"/>
        <w:jc w:val="center"/>
        <w:shd w:val="clear" w:color="auto" w:fill="B8CCE4"/>
        <w:tblLook w:val="04A0" w:firstRow="1" w:lastRow="0" w:firstColumn="1" w:lastColumn="0" w:noHBand="0" w:noVBand="1"/>
      </w:tblPr>
      <w:tblGrid>
        <w:gridCol w:w="797"/>
        <w:gridCol w:w="341"/>
        <w:gridCol w:w="2563"/>
        <w:gridCol w:w="342"/>
        <w:gridCol w:w="1909"/>
      </w:tblGrid>
      <w:tr w:rsidR="008C671F" w:rsidRPr="006C2888" w14:paraId="628F9945" w14:textId="77777777" w:rsidTr="00E667C6">
        <w:trPr>
          <w:trHeight w:val="803"/>
          <w:jc w:val="center"/>
        </w:trPr>
        <w:tc>
          <w:tcPr>
            <w:tcW w:w="797" w:type="dxa"/>
            <w:shd w:val="clear" w:color="auto" w:fill="B8CCE4"/>
            <w:vAlign w:val="center"/>
          </w:tcPr>
          <w:p w14:paraId="2DE00E65" w14:textId="77777777" w:rsidR="008C671F" w:rsidRPr="006C2888" w:rsidRDefault="008C671F" w:rsidP="00E667C6">
            <w:pPr>
              <w:ind w:left="22"/>
              <w:rPr>
                <w:rFonts w:ascii="Calibri" w:hAnsi="Calibri"/>
                <w:b/>
                <w:sz w:val="22"/>
                <w:szCs w:val="22"/>
              </w:rPr>
            </w:pPr>
            <w:proofErr w:type="spellStart"/>
            <w:r w:rsidRPr="006C2888">
              <w:rPr>
                <w:rFonts w:ascii="Calibri" w:hAnsi="Calibri"/>
                <w:b/>
                <w:sz w:val="22"/>
                <w:szCs w:val="22"/>
              </w:rPr>
              <w:t>P</w:t>
            </w:r>
            <w:r w:rsidRPr="006C2888">
              <w:rPr>
                <w:rFonts w:ascii="Calibri" w:hAnsi="Calibri"/>
                <w:b/>
                <w:sz w:val="22"/>
                <w:szCs w:val="22"/>
                <w:vertAlign w:val="subscript"/>
              </w:rPr>
              <w:t>bo</w:t>
            </w:r>
            <w:proofErr w:type="spellEnd"/>
          </w:p>
        </w:tc>
        <w:tc>
          <w:tcPr>
            <w:tcW w:w="341" w:type="dxa"/>
            <w:shd w:val="clear" w:color="auto" w:fill="B8CCE4"/>
            <w:vAlign w:val="center"/>
          </w:tcPr>
          <w:p w14:paraId="079503A0" w14:textId="77777777" w:rsidR="008C671F" w:rsidRPr="006C2888" w:rsidRDefault="008C671F" w:rsidP="00E667C6">
            <w:pPr>
              <w:ind w:left="567" w:hanging="567"/>
              <w:jc w:val="center"/>
              <w:rPr>
                <w:rFonts w:ascii="Calibri" w:hAnsi="Calibri"/>
                <w:sz w:val="22"/>
                <w:szCs w:val="22"/>
              </w:rPr>
            </w:pPr>
            <w:r w:rsidRPr="006C2888">
              <w:rPr>
                <w:rFonts w:ascii="Calibri" w:hAnsi="Calibri"/>
                <w:sz w:val="22"/>
                <w:szCs w:val="22"/>
              </w:rPr>
              <w:t>=</w:t>
            </w:r>
          </w:p>
        </w:tc>
        <w:tc>
          <w:tcPr>
            <w:tcW w:w="2563" w:type="dxa"/>
            <w:shd w:val="clear" w:color="auto" w:fill="B8CCE4"/>
            <w:vAlign w:val="center"/>
          </w:tcPr>
          <w:p w14:paraId="7AB8B6D0" w14:textId="77777777" w:rsidR="008C671F" w:rsidRPr="006C2888" w:rsidRDefault="008C671F" w:rsidP="00E667C6">
            <w:pPr>
              <w:ind w:firstLine="1"/>
              <w:jc w:val="center"/>
              <w:rPr>
                <w:rFonts w:ascii="Calibri" w:hAnsi="Calibri"/>
                <w:b/>
                <w:sz w:val="22"/>
                <w:szCs w:val="22"/>
              </w:rPr>
            </w:pPr>
            <w:r w:rsidRPr="006C2888">
              <w:rPr>
                <w:rFonts w:ascii="Calibri" w:hAnsi="Calibri"/>
                <w:b/>
                <w:sz w:val="22"/>
                <w:szCs w:val="22"/>
              </w:rPr>
              <w:t xml:space="preserve">Liczba punktów </w:t>
            </w:r>
            <w:r w:rsidRPr="006C2888">
              <w:rPr>
                <w:rFonts w:ascii="Calibri" w:hAnsi="Calibri"/>
                <w:b/>
                <w:sz w:val="22"/>
                <w:szCs w:val="22"/>
              </w:rPr>
              <w:br/>
              <w:t xml:space="preserve">w kryterium </w:t>
            </w:r>
          </w:p>
          <w:p w14:paraId="1B4A316A" w14:textId="77777777" w:rsidR="008C671F" w:rsidRPr="006C2888" w:rsidRDefault="008C671F" w:rsidP="00E667C6">
            <w:pPr>
              <w:ind w:firstLine="1"/>
              <w:jc w:val="center"/>
              <w:rPr>
                <w:rFonts w:ascii="Calibri" w:hAnsi="Calibri"/>
                <w:b/>
                <w:sz w:val="22"/>
                <w:szCs w:val="22"/>
              </w:rPr>
            </w:pPr>
            <w:r w:rsidRPr="006C2888">
              <w:rPr>
                <w:rFonts w:ascii="Calibri" w:hAnsi="Calibri"/>
                <w:b/>
                <w:sz w:val="22"/>
                <w:szCs w:val="22"/>
              </w:rPr>
              <w:t>„Cena”</w:t>
            </w:r>
          </w:p>
        </w:tc>
        <w:tc>
          <w:tcPr>
            <w:tcW w:w="342" w:type="dxa"/>
            <w:shd w:val="clear" w:color="auto" w:fill="B8CCE4"/>
            <w:vAlign w:val="center"/>
          </w:tcPr>
          <w:p w14:paraId="0856800F" w14:textId="77777777" w:rsidR="008C671F" w:rsidRPr="006C2888" w:rsidRDefault="008C671F" w:rsidP="00E667C6">
            <w:pPr>
              <w:ind w:left="567" w:hanging="567"/>
              <w:jc w:val="center"/>
              <w:rPr>
                <w:rFonts w:ascii="Calibri" w:hAnsi="Calibri"/>
                <w:b/>
                <w:sz w:val="22"/>
                <w:szCs w:val="22"/>
              </w:rPr>
            </w:pPr>
            <w:r w:rsidRPr="006C2888">
              <w:rPr>
                <w:rFonts w:ascii="Calibri" w:hAnsi="Calibri"/>
                <w:b/>
                <w:sz w:val="22"/>
                <w:szCs w:val="22"/>
              </w:rPr>
              <w:t>+</w:t>
            </w:r>
          </w:p>
        </w:tc>
        <w:tc>
          <w:tcPr>
            <w:tcW w:w="1909" w:type="dxa"/>
            <w:shd w:val="clear" w:color="auto" w:fill="B8CCE4"/>
            <w:vAlign w:val="center"/>
          </w:tcPr>
          <w:p w14:paraId="797B7D09" w14:textId="77777777" w:rsidR="008C671F" w:rsidRPr="006C2888" w:rsidRDefault="008C671F" w:rsidP="00E667C6">
            <w:pPr>
              <w:jc w:val="center"/>
              <w:rPr>
                <w:rFonts w:ascii="Calibri" w:hAnsi="Calibri"/>
                <w:b/>
                <w:sz w:val="22"/>
                <w:szCs w:val="22"/>
              </w:rPr>
            </w:pPr>
            <w:r w:rsidRPr="006C2888">
              <w:rPr>
                <w:rFonts w:ascii="Calibri" w:hAnsi="Calibri"/>
                <w:b/>
                <w:sz w:val="22"/>
                <w:szCs w:val="22"/>
              </w:rPr>
              <w:t xml:space="preserve">Liczba punktów </w:t>
            </w:r>
            <w:r w:rsidRPr="006C2888">
              <w:rPr>
                <w:rFonts w:ascii="Calibri" w:hAnsi="Calibri"/>
                <w:b/>
                <w:sz w:val="22"/>
                <w:szCs w:val="22"/>
              </w:rPr>
              <w:br/>
              <w:t xml:space="preserve">w kryterium </w:t>
            </w:r>
          </w:p>
          <w:p w14:paraId="1178CE50" w14:textId="77777777" w:rsidR="008C671F" w:rsidRPr="006C2888" w:rsidRDefault="008C671F" w:rsidP="00E667C6">
            <w:pPr>
              <w:ind w:hanging="7"/>
              <w:jc w:val="center"/>
              <w:rPr>
                <w:rFonts w:ascii="Calibri" w:hAnsi="Calibri"/>
                <w:b/>
                <w:sz w:val="22"/>
                <w:szCs w:val="22"/>
              </w:rPr>
            </w:pPr>
            <w:r w:rsidRPr="006C2888">
              <w:rPr>
                <w:rFonts w:ascii="Calibri" w:hAnsi="Calibri"/>
                <w:b/>
                <w:sz w:val="22"/>
                <w:szCs w:val="22"/>
              </w:rPr>
              <w:t>„Czas reakcji”</w:t>
            </w:r>
          </w:p>
        </w:tc>
      </w:tr>
    </w:tbl>
    <w:p w14:paraId="39F7CD79" w14:textId="77777777" w:rsidR="008C671F" w:rsidRPr="006C2888" w:rsidRDefault="008C671F" w:rsidP="008C671F">
      <w:pPr>
        <w:shd w:val="clear" w:color="auto" w:fill="FFFFFF"/>
        <w:tabs>
          <w:tab w:val="left" w:pos="360"/>
        </w:tabs>
        <w:ind w:left="567" w:hanging="567"/>
        <w:jc w:val="both"/>
        <w:rPr>
          <w:rFonts w:ascii="Calibri" w:hAnsi="Calibri"/>
          <w:sz w:val="22"/>
          <w:szCs w:val="22"/>
        </w:rPr>
      </w:pPr>
      <w:r w:rsidRPr="006C2888">
        <w:rPr>
          <w:rFonts w:ascii="Calibri" w:hAnsi="Calibri"/>
          <w:sz w:val="22"/>
          <w:szCs w:val="22"/>
        </w:rPr>
        <w:tab/>
      </w:r>
      <w:proofErr w:type="spellStart"/>
      <w:r w:rsidRPr="006C2888">
        <w:rPr>
          <w:rFonts w:ascii="Calibri" w:hAnsi="Calibri"/>
          <w:b/>
          <w:sz w:val="22"/>
          <w:szCs w:val="22"/>
        </w:rPr>
        <w:t>P</w:t>
      </w:r>
      <w:r w:rsidRPr="006C2888">
        <w:rPr>
          <w:rFonts w:ascii="Calibri" w:hAnsi="Calibri"/>
          <w:b/>
          <w:sz w:val="22"/>
          <w:szCs w:val="22"/>
          <w:vertAlign w:val="subscript"/>
        </w:rPr>
        <w:t>bo</w:t>
      </w:r>
      <w:proofErr w:type="spellEnd"/>
      <w:r w:rsidRPr="006C2888">
        <w:rPr>
          <w:rFonts w:ascii="Calibri" w:hAnsi="Calibri"/>
          <w:sz w:val="22"/>
          <w:szCs w:val="22"/>
        </w:rPr>
        <w:t xml:space="preserve"> – punktacja badanej oferty </w:t>
      </w:r>
    </w:p>
    <w:p w14:paraId="729279E3"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sz w:val="22"/>
          <w:szCs w:val="22"/>
        </w:rPr>
      </w:pPr>
      <w:r w:rsidRPr="006C2888">
        <w:rPr>
          <w:rFonts w:ascii="Calibri" w:hAnsi="Calibri"/>
          <w:sz w:val="22"/>
          <w:szCs w:val="22"/>
        </w:rPr>
        <w:t xml:space="preserve">Maksymalna liczba punktów, jaką Wykonawca może otrzymać wynosi </w:t>
      </w:r>
      <w:r w:rsidRPr="006C2888">
        <w:rPr>
          <w:rFonts w:ascii="Calibri" w:hAnsi="Calibri"/>
          <w:bCs/>
          <w:sz w:val="22"/>
          <w:szCs w:val="22"/>
        </w:rPr>
        <w:t xml:space="preserve"> </w:t>
      </w:r>
      <w:r w:rsidRPr="006C2888">
        <w:rPr>
          <w:rFonts w:ascii="Calibri" w:hAnsi="Calibri"/>
          <w:b/>
          <w:sz w:val="22"/>
          <w:szCs w:val="22"/>
        </w:rPr>
        <w:t>sto</w:t>
      </w:r>
      <w:r w:rsidRPr="006C2888">
        <w:rPr>
          <w:rFonts w:ascii="Calibri" w:hAnsi="Calibri"/>
          <w:sz w:val="22"/>
          <w:szCs w:val="22"/>
        </w:rPr>
        <w:t xml:space="preserve"> </w:t>
      </w:r>
      <w:r w:rsidRPr="006C2888">
        <w:rPr>
          <w:rFonts w:ascii="Calibri" w:hAnsi="Calibri"/>
          <w:b/>
          <w:sz w:val="22"/>
          <w:szCs w:val="22"/>
        </w:rPr>
        <w:t>[</w:t>
      </w:r>
      <w:r w:rsidRPr="006C2888">
        <w:rPr>
          <w:rFonts w:ascii="Calibri" w:hAnsi="Calibri"/>
          <w:sz w:val="22"/>
          <w:szCs w:val="22"/>
        </w:rPr>
        <w:t xml:space="preserve"> </w:t>
      </w:r>
      <w:r w:rsidRPr="006C2888">
        <w:rPr>
          <w:rFonts w:ascii="Calibri" w:hAnsi="Calibri"/>
          <w:b/>
          <w:sz w:val="22"/>
          <w:szCs w:val="22"/>
        </w:rPr>
        <w:t>100 ] punktów</w:t>
      </w:r>
      <w:r w:rsidRPr="006C2888">
        <w:rPr>
          <w:rFonts w:ascii="Calibri" w:hAnsi="Calibri"/>
          <w:sz w:val="22"/>
          <w:szCs w:val="22"/>
        </w:rPr>
        <w:t xml:space="preserve">. </w:t>
      </w:r>
    </w:p>
    <w:p w14:paraId="785AFEFC"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sz w:val="22"/>
          <w:szCs w:val="22"/>
        </w:rPr>
      </w:pPr>
      <w:r w:rsidRPr="006C2888">
        <w:rPr>
          <w:rFonts w:ascii="Calibri" w:hAnsi="Calibri"/>
          <w:sz w:val="22"/>
          <w:szCs w:val="22"/>
        </w:rPr>
        <w:t xml:space="preserve">Za najwyżej ocenioną zostanie uznana oferta, która otrzyma najwyższą liczbę punktów w wyniku zastosowania wzoru przedstawionego w </w:t>
      </w:r>
      <w:r w:rsidRPr="006C2888">
        <w:rPr>
          <w:rFonts w:ascii="Calibri" w:hAnsi="Calibri"/>
          <w:b/>
          <w:sz w:val="22"/>
          <w:szCs w:val="22"/>
        </w:rPr>
        <w:t xml:space="preserve">pkt. 5.8. </w:t>
      </w:r>
      <w:r w:rsidRPr="006C2888">
        <w:rPr>
          <w:rFonts w:ascii="Calibri" w:hAnsi="Calibri"/>
          <w:sz w:val="22"/>
          <w:szCs w:val="22"/>
        </w:rPr>
        <w:t>oraz odpowiadająca wszystkim warunkom przedstawionym w niniejszej specyfikacji.</w:t>
      </w:r>
    </w:p>
    <w:p w14:paraId="55F4FDC2" w14:textId="77777777" w:rsidR="008C671F" w:rsidRPr="006C2888" w:rsidRDefault="008C671F" w:rsidP="008C671F">
      <w:pPr>
        <w:numPr>
          <w:ilvl w:val="0"/>
          <w:numId w:val="38"/>
        </w:numPr>
        <w:shd w:val="clear" w:color="auto" w:fill="FFFFFF"/>
        <w:tabs>
          <w:tab w:val="left" w:pos="0"/>
        </w:tabs>
        <w:ind w:left="567" w:hanging="567"/>
        <w:jc w:val="both"/>
        <w:rPr>
          <w:rFonts w:ascii="Calibri" w:hAnsi="Calibri"/>
          <w:b/>
          <w:sz w:val="22"/>
          <w:szCs w:val="22"/>
        </w:rPr>
      </w:pPr>
      <w:r w:rsidRPr="006C2888">
        <w:rPr>
          <w:rFonts w:ascii="Calibri" w:hAnsi="Calibri"/>
          <w:sz w:val="22"/>
          <w:szCs w:val="22"/>
        </w:rPr>
        <w:t>Wszystkie obliczenia będą dokonywane z dokładnością do dwóch miejsc po przecinku.</w:t>
      </w:r>
    </w:p>
    <w:p w14:paraId="32B7F131" w14:textId="77777777" w:rsidR="008C671F" w:rsidRPr="006C2888" w:rsidRDefault="008C671F" w:rsidP="008C671F">
      <w:pPr>
        <w:numPr>
          <w:ilvl w:val="0"/>
          <w:numId w:val="38"/>
        </w:numPr>
        <w:tabs>
          <w:tab w:val="left" w:pos="0"/>
        </w:tabs>
        <w:ind w:left="567" w:hanging="567"/>
        <w:jc w:val="both"/>
        <w:rPr>
          <w:rFonts w:ascii="Calibri" w:hAnsi="Calibri"/>
          <w:b/>
          <w:sz w:val="22"/>
          <w:szCs w:val="22"/>
        </w:rPr>
      </w:pPr>
      <w:r w:rsidRPr="006C2888">
        <w:rPr>
          <w:rFonts w:ascii="Calibri" w:hAnsi="Calibri"/>
          <w:sz w:val="22"/>
          <w:szCs w:val="22"/>
        </w:rPr>
        <w:t>Za najkorzystniejszą ofertę zostanie uznana oferta, która została złożona przez Wykonawcę niepodlegającego wykluczeniu, która jest najwyżej oceniona i nie podlega odrzuceniu oraz spełnia wymagania Zamawiającego określone w szczegółowym opisie przedmiotu zamówienia.</w:t>
      </w:r>
    </w:p>
    <w:p w14:paraId="55ACA5FD" w14:textId="77777777" w:rsidR="0057235D" w:rsidRPr="006C2888" w:rsidRDefault="0057235D" w:rsidP="002448C6"/>
    <w:p w14:paraId="5B68B5CC" w14:textId="77777777" w:rsidR="0057235D" w:rsidRPr="006C2888" w:rsidRDefault="0057235D" w:rsidP="002448C6"/>
    <w:p w14:paraId="5B13399C" w14:textId="77777777" w:rsidR="0057235D" w:rsidRPr="006C2888" w:rsidRDefault="0057235D" w:rsidP="002448C6"/>
    <w:p w14:paraId="0B960219" w14:textId="77777777" w:rsidR="0057235D" w:rsidRPr="006C2888" w:rsidRDefault="0057235D" w:rsidP="002448C6"/>
    <w:p w14:paraId="14DB2631" w14:textId="77777777" w:rsidR="0057235D" w:rsidRPr="006C2888" w:rsidRDefault="0057235D" w:rsidP="002448C6"/>
    <w:p w14:paraId="3654E69D" w14:textId="77777777" w:rsidR="0057235D" w:rsidRPr="006C2888" w:rsidRDefault="0057235D" w:rsidP="002448C6"/>
    <w:p w14:paraId="721FF371" w14:textId="77777777" w:rsidR="0057235D" w:rsidRPr="006C2888" w:rsidRDefault="0057235D" w:rsidP="002448C6"/>
    <w:p w14:paraId="4ECB3128" w14:textId="77777777" w:rsidR="0057235D" w:rsidRPr="006C2888" w:rsidRDefault="00B90101" w:rsidP="002448C6">
      <w:r w:rsidRPr="006C2888">
        <w:br w:type="page"/>
      </w:r>
    </w:p>
    <w:p w14:paraId="6429B627" w14:textId="77777777" w:rsidR="00B90101" w:rsidRPr="006C2888" w:rsidRDefault="00B90101" w:rsidP="002448C6"/>
    <w:p w14:paraId="2F3DE237" w14:textId="77777777" w:rsidR="00B90101" w:rsidRPr="006C2888" w:rsidRDefault="00B90101" w:rsidP="00B90101">
      <w:pPr>
        <w:jc w:val="right"/>
        <w:rPr>
          <w:rFonts w:ascii="Calibri" w:hAnsi="Calibri"/>
          <w:i/>
          <w:iCs/>
          <w:spacing w:val="-3"/>
          <w:sz w:val="22"/>
          <w:szCs w:val="22"/>
        </w:rPr>
      </w:pPr>
      <w:r w:rsidRPr="006C2888">
        <w:rPr>
          <w:rFonts w:ascii="Calibri" w:hAnsi="Calibri"/>
          <w:i/>
          <w:iCs/>
          <w:spacing w:val="-3"/>
          <w:sz w:val="22"/>
          <w:szCs w:val="22"/>
        </w:rPr>
        <w:t xml:space="preserve">Załącznik nr </w:t>
      </w:r>
      <w:r w:rsidR="00FC360F" w:rsidRPr="006C2888">
        <w:rPr>
          <w:rFonts w:ascii="Calibri" w:hAnsi="Calibri"/>
          <w:i/>
          <w:iCs/>
          <w:spacing w:val="-3"/>
          <w:sz w:val="22"/>
          <w:szCs w:val="22"/>
        </w:rPr>
        <w:t>3</w:t>
      </w:r>
    </w:p>
    <w:p w14:paraId="741C2EF8" w14:textId="77777777" w:rsidR="00B90101" w:rsidRPr="006C2888" w:rsidRDefault="00B90101" w:rsidP="00B90101">
      <w:pPr>
        <w:jc w:val="right"/>
        <w:rPr>
          <w:rFonts w:ascii="Calibri" w:hAnsi="Calibri"/>
          <w:i/>
          <w:iCs/>
          <w:spacing w:val="-3"/>
          <w:sz w:val="22"/>
          <w:szCs w:val="22"/>
        </w:rPr>
      </w:pPr>
    </w:p>
    <w:p w14:paraId="7842DBDF" w14:textId="77777777" w:rsidR="00B90101" w:rsidRPr="006C2888" w:rsidRDefault="00B90101" w:rsidP="00B90101">
      <w:pPr>
        <w:widowControl w:val="0"/>
        <w:jc w:val="center"/>
        <w:rPr>
          <w:b/>
          <w:sz w:val="22"/>
          <w:szCs w:val="22"/>
          <w:lang w:eastAsia="pl-PL"/>
        </w:rPr>
      </w:pPr>
    </w:p>
    <w:p w14:paraId="37F9FCEA" w14:textId="77777777" w:rsidR="009A0ED5" w:rsidRPr="006C2888" w:rsidRDefault="009A0ED5" w:rsidP="009A0ED5">
      <w:pPr>
        <w:jc w:val="center"/>
        <w:rPr>
          <w:b/>
          <w:sz w:val="28"/>
          <w:szCs w:val="22"/>
          <w:lang w:eastAsia="pl-PL"/>
        </w:rPr>
      </w:pPr>
      <w:r w:rsidRPr="006C2888">
        <w:rPr>
          <w:b/>
          <w:sz w:val="28"/>
          <w:szCs w:val="22"/>
          <w:lang w:eastAsia="pl-PL"/>
        </w:rPr>
        <w:t>UMOWA</w:t>
      </w:r>
    </w:p>
    <w:p w14:paraId="0C685D13" w14:textId="77777777" w:rsidR="009A0ED5" w:rsidRPr="006C2888" w:rsidRDefault="009A0ED5" w:rsidP="009A0ED5">
      <w:pPr>
        <w:widowControl w:val="0"/>
        <w:jc w:val="center"/>
        <w:rPr>
          <w:b/>
          <w:sz w:val="22"/>
          <w:szCs w:val="22"/>
          <w:lang w:eastAsia="pl-PL"/>
        </w:rPr>
      </w:pPr>
      <w:r w:rsidRPr="006C2888">
        <w:rPr>
          <w:b/>
          <w:sz w:val="28"/>
          <w:szCs w:val="22"/>
          <w:lang w:eastAsia="pl-PL"/>
        </w:rPr>
        <w:t>U/57/2017/</w:t>
      </w:r>
      <w:r w:rsidRPr="006C2888">
        <w:rPr>
          <w:b/>
          <w:sz w:val="22"/>
          <w:szCs w:val="22"/>
          <w:lang w:eastAsia="pl-PL"/>
        </w:rPr>
        <w:t>część nr 2</w:t>
      </w:r>
    </w:p>
    <w:p w14:paraId="1AC760FF" w14:textId="77777777" w:rsidR="009A0ED5" w:rsidRPr="006C2888" w:rsidRDefault="009A0ED5" w:rsidP="009A0ED5">
      <w:pPr>
        <w:widowControl w:val="0"/>
        <w:jc w:val="center"/>
        <w:rPr>
          <w:b/>
          <w:i/>
          <w:sz w:val="22"/>
          <w:szCs w:val="22"/>
          <w:lang w:eastAsia="pl-PL"/>
        </w:rPr>
      </w:pPr>
      <w:r w:rsidRPr="006C2888">
        <w:rPr>
          <w:b/>
          <w:i/>
          <w:sz w:val="22"/>
          <w:szCs w:val="22"/>
          <w:lang w:eastAsia="pl-PL"/>
        </w:rPr>
        <w:t>Projekt</w:t>
      </w:r>
    </w:p>
    <w:p w14:paraId="6DE0C7DD" w14:textId="77777777" w:rsidR="009A0ED5" w:rsidRPr="006C2888" w:rsidRDefault="009A0ED5" w:rsidP="009A0ED5">
      <w:pPr>
        <w:widowControl w:val="0"/>
        <w:jc w:val="center"/>
        <w:rPr>
          <w:b/>
          <w:sz w:val="22"/>
          <w:szCs w:val="22"/>
          <w:lang w:eastAsia="pl-PL"/>
        </w:rPr>
      </w:pPr>
    </w:p>
    <w:p w14:paraId="63605016" w14:textId="77777777" w:rsidR="009A0ED5" w:rsidRPr="006C2888" w:rsidRDefault="009A0ED5" w:rsidP="009A0ED5">
      <w:pPr>
        <w:widowControl w:val="0"/>
        <w:jc w:val="both"/>
        <w:rPr>
          <w:sz w:val="22"/>
          <w:szCs w:val="22"/>
          <w:lang w:eastAsia="en-US" w:bidi="en-US"/>
        </w:rPr>
      </w:pPr>
      <w:r w:rsidRPr="006C2888">
        <w:rPr>
          <w:sz w:val="22"/>
          <w:szCs w:val="22"/>
          <w:lang w:eastAsia="en-US" w:bidi="en-US"/>
        </w:rPr>
        <w:t xml:space="preserve">Zawarta, w dniu </w:t>
      </w:r>
      <w:r w:rsidRPr="006C2888">
        <w:rPr>
          <w:b/>
          <w:sz w:val="22"/>
          <w:szCs w:val="22"/>
          <w:lang w:eastAsia="en-US" w:bidi="en-US"/>
        </w:rPr>
        <w:t>________________</w:t>
      </w:r>
      <w:r w:rsidRPr="006C2888">
        <w:rPr>
          <w:sz w:val="22"/>
          <w:szCs w:val="22"/>
          <w:lang w:eastAsia="en-US" w:bidi="en-US"/>
        </w:rPr>
        <w:t xml:space="preserve"> rok, pomiędzy: </w:t>
      </w:r>
      <w:r w:rsidRPr="006C2888">
        <w:rPr>
          <w:b/>
          <w:sz w:val="22"/>
          <w:szCs w:val="22"/>
          <w:lang w:eastAsia="en-US" w:bidi="en-US"/>
        </w:rPr>
        <w:t>Uniwersytetem Opolskim</w:t>
      </w:r>
      <w:r w:rsidRPr="006C2888">
        <w:rPr>
          <w:sz w:val="22"/>
          <w:szCs w:val="22"/>
          <w:lang w:eastAsia="en-US" w:bidi="en-US"/>
        </w:rPr>
        <w:t xml:space="preserve"> z siedzibą </w:t>
      </w:r>
      <w:r w:rsidRPr="006C2888">
        <w:rPr>
          <w:sz w:val="22"/>
          <w:szCs w:val="22"/>
          <w:lang w:eastAsia="en-US" w:bidi="en-US"/>
        </w:rPr>
        <w:br/>
        <w:t xml:space="preserve">w 45-040 Opole,  Pl. Kopernika 11A, </w:t>
      </w:r>
      <w:r w:rsidRPr="006C2888">
        <w:rPr>
          <w:rFonts w:eastAsia="SimSun"/>
          <w:sz w:val="22"/>
          <w:szCs w:val="22"/>
          <w:lang w:eastAsia="en-US" w:bidi="en-US"/>
        </w:rPr>
        <w:t>NIP: 754-000-71-79, REGON: 000001382</w:t>
      </w:r>
      <w:r w:rsidRPr="006C2888">
        <w:rPr>
          <w:sz w:val="22"/>
          <w:szCs w:val="22"/>
          <w:lang w:eastAsia="en-US" w:bidi="en-US"/>
        </w:rPr>
        <w:t xml:space="preserve">, zwanym dalej </w:t>
      </w:r>
      <w:r w:rsidRPr="006C2888">
        <w:rPr>
          <w:b/>
          <w:sz w:val="22"/>
          <w:szCs w:val="22"/>
          <w:lang w:eastAsia="en-US" w:bidi="en-US"/>
        </w:rPr>
        <w:t>Zamawiającym</w:t>
      </w:r>
      <w:r w:rsidRPr="006C2888">
        <w:rPr>
          <w:sz w:val="22"/>
          <w:szCs w:val="22"/>
          <w:lang w:eastAsia="en-US" w:bidi="en-US"/>
        </w:rPr>
        <w:t xml:space="preserve">, którego reprezentuje: </w:t>
      </w:r>
      <w:r w:rsidRPr="006C2888">
        <w:rPr>
          <w:b/>
          <w:sz w:val="22"/>
          <w:szCs w:val="22"/>
          <w:lang w:eastAsia="en-US" w:bidi="en-US"/>
        </w:rPr>
        <w:t xml:space="preserve">Kanclerz Uniwersytetu Opolskiego – </w:t>
      </w:r>
      <w:r w:rsidRPr="006C2888">
        <w:rPr>
          <w:b/>
          <w:bCs/>
          <w:sz w:val="22"/>
          <w:szCs w:val="22"/>
          <w:lang w:eastAsia="en-US" w:bidi="en-US"/>
        </w:rPr>
        <w:t xml:space="preserve">Zbigniew Budziszewski </w:t>
      </w:r>
      <w:r w:rsidRPr="006C2888">
        <w:rPr>
          <w:sz w:val="22"/>
          <w:szCs w:val="22"/>
          <w:lang w:eastAsia="en-US" w:bidi="en-US"/>
        </w:rPr>
        <w:t xml:space="preserve">przy kontrasygnacie finansowej </w:t>
      </w:r>
      <w:r w:rsidRPr="006C2888">
        <w:rPr>
          <w:b/>
          <w:sz w:val="22"/>
          <w:szCs w:val="22"/>
          <w:lang w:eastAsia="en-US" w:bidi="en-US"/>
        </w:rPr>
        <w:t xml:space="preserve">Kwestora Uniwersytetu Opolskiego </w:t>
      </w:r>
      <w:r w:rsidRPr="006C2888">
        <w:rPr>
          <w:b/>
          <w:sz w:val="22"/>
          <w:szCs w:val="22"/>
          <w:lang w:eastAsia="en-US" w:bidi="en-US"/>
        </w:rPr>
        <w:br/>
        <w:t>– Konstantego Gajdy</w:t>
      </w:r>
    </w:p>
    <w:p w14:paraId="00ED3DED" w14:textId="77777777" w:rsidR="009A0ED5" w:rsidRPr="006C2888" w:rsidRDefault="009A0ED5" w:rsidP="009A0ED5">
      <w:pPr>
        <w:widowControl w:val="0"/>
        <w:rPr>
          <w:rFonts w:eastAsia="Calibri"/>
          <w:sz w:val="22"/>
          <w:szCs w:val="22"/>
          <w:lang w:eastAsia="en-US"/>
        </w:rPr>
      </w:pPr>
      <w:r w:rsidRPr="006C2888">
        <w:rPr>
          <w:sz w:val="22"/>
          <w:szCs w:val="22"/>
          <w:lang w:eastAsia="en-US" w:bidi="en-US"/>
        </w:rPr>
        <w:t xml:space="preserve">a </w:t>
      </w:r>
      <w:r w:rsidRPr="006C2888">
        <w:rPr>
          <w:b/>
          <w:sz w:val="22"/>
          <w:szCs w:val="22"/>
          <w:lang w:eastAsia="en-US" w:bidi="en-US"/>
        </w:rPr>
        <w:t>____________________________</w:t>
      </w:r>
      <w:r w:rsidRPr="006C2888">
        <w:rPr>
          <w:rFonts w:eastAsia="Calibri"/>
          <w:sz w:val="22"/>
          <w:szCs w:val="22"/>
          <w:lang w:eastAsia="en-US" w:bidi="en-US"/>
        </w:rPr>
        <w:t xml:space="preserve"> </w:t>
      </w:r>
      <w:r w:rsidRPr="006C2888">
        <w:rPr>
          <w:rFonts w:eastAsia="Calibri"/>
          <w:sz w:val="22"/>
          <w:szCs w:val="22"/>
          <w:lang w:eastAsia="en-US"/>
        </w:rPr>
        <w:t xml:space="preserve">zwanym dalej Wykonawcą, którego reprezentuje: </w:t>
      </w:r>
      <w:r w:rsidRPr="006C2888">
        <w:rPr>
          <w:b/>
          <w:sz w:val="22"/>
          <w:szCs w:val="22"/>
          <w:lang w:eastAsia="en-US" w:bidi="en-US"/>
        </w:rPr>
        <w:t>___________</w:t>
      </w:r>
      <w:r w:rsidRPr="006C2888">
        <w:rPr>
          <w:sz w:val="22"/>
          <w:szCs w:val="22"/>
          <w:lang w:eastAsia="en-US" w:bidi="en-US"/>
        </w:rPr>
        <w:t>.</w:t>
      </w:r>
    </w:p>
    <w:p w14:paraId="286D7016" w14:textId="77777777" w:rsidR="009A0ED5" w:rsidRPr="006C2888" w:rsidRDefault="009A0ED5" w:rsidP="009A0ED5">
      <w:pPr>
        <w:keepNext/>
        <w:widowControl w:val="0"/>
        <w:jc w:val="center"/>
        <w:rPr>
          <w:b/>
          <w:sz w:val="22"/>
          <w:szCs w:val="22"/>
          <w:lang w:eastAsia="pl-PL"/>
        </w:rPr>
      </w:pPr>
    </w:p>
    <w:p w14:paraId="0971BE4F" w14:textId="77777777" w:rsidR="009A0ED5" w:rsidRPr="006C2888" w:rsidRDefault="009A0ED5" w:rsidP="009A0ED5">
      <w:pPr>
        <w:keepNext/>
        <w:widowControl w:val="0"/>
        <w:jc w:val="center"/>
        <w:rPr>
          <w:b/>
          <w:sz w:val="22"/>
          <w:szCs w:val="22"/>
          <w:lang w:eastAsia="pl-PL"/>
        </w:rPr>
      </w:pPr>
      <w:r w:rsidRPr="006C2888">
        <w:rPr>
          <w:b/>
          <w:sz w:val="22"/>
          <w:szCs w:val="22"/>
          <w:lang w:eastAsia="pl-PL"/>
        </w:rPr>
        <w:t>§ 1</w:t>
      </w:r>
    </w:p>
    <w:p w14:paraId="6B9E9229" w14:textId="77777777" w:rsidR="009A0ED5" w:rsidRPr="006C2888" w:rsidRDefault="009A0ED5" w:rsidP="009A0ED5">
      <w:pPr>
        <w:widowControl w:val="0"/>
        <w:numPr>
          <w:ilvl w:val="0"/>
          <w:numId w:val="33"/>
        </w:numPr>
        <w:ind w:left="567" w:hanging="567"/>
        <w:jc w:val="both"/>
        <w:rPr>
          <w:b/>
          <w:sz w:val="22"/>
          <w:szCs w:val="22"/>
          <w:lang w:val="x-none" w:eastAsia="pl-PL"/>
        </w:rPr>
      </w:pPr>
      <w:r w:rsidRPr="006C2888">
        <w:rPr>
          <w:sz w:val="22"/>
          <w:szCs w:val="22"/>
          <w:lang w:eastAsia="pl-PL"/>
        </w:rPr>
        <w:t>P</w:t>
      </w:r>
      <w:r w:rsidRPr="006C2888">
        <w:rPr>
          <w:sz w:val="22"/>
          <w:szCs w:val="22"/>
          <w:lang w:val="x-none" w:eastAsia="pl-PL"/>
        </w:rPr>
        <w:t xml:space="preserve">rzedmiotem niniejszej umowy jest: </w:t>
      </w:r>
      <w:r w:rsidRPr="006C2888">
        <w:rPr>
          <w:b/>
          <w:sz w:val="22"/>
          <w:szCs w:val="22"/>
          <w:lang w:val="x-none" w:eastAsia="pl-PL"/>
        </w:rPr>
        <w:t>Usługa przeprowadzenia badań lekarskich dla uczestników projektu pn.: „Stażysta z doświadczeniem - staże dla studentów Wydziału Ekonomicznego Uniwersytetu Opolskiego”</w:t>
      </w:r>
      <w:r w:rsidRPr="006C2888">
        <w:rPr>
          <w:bCs/>
          <w:sz w:val="22"/>
          <w:szCs w:val="22"/>
          <w:lang w:eastAsia="pl-PL"/>
        </w:rPr>
        <w:t>, zgodnie z opisem przedmiotu umowy stanowiącym załącznik nr 1B do umowy.</w:t>
      </w:r>
    </w:p>
    <w:p w14:paraId="3D5A0C98" w14:textId="00B25875" w:rsidR="009A0ED5" w:rsidRPr="006C2888" w:rsidRDefault="009A0ED5" w:rsidP="009A0ED5">
      <w:pPr>
        <w:widowControl w:val="0"/>
        <w:numPr>
          <w:ilvl w:val="1"/>
          <w:numId w:val="33"/>
        </w:numPr>
        <w:jc w:val="both"/>
        <w:rPr>
          <w:bCs/>
          <w:sz w:val="22"/>
          <w:szCs w:val="22"/>
          <w:lang w:eastAsia="pl-PL"/>
        </w:rPr>
      </w:pPr>
      <w:r w:rsidRPr="006C2888">
        <w:rPr>
          <w:bCs/>
          <w:sz w:val="22"/>
          <w:szCs w:val="22"/>
          <w:lang w:eastAsia="pl-PL"/>
        </w:rPr>
        <w:t>Przez badania lekarskie w rozumieniu niniejszej umowy należ</w:t>
      </w:r>
      <w:r w:rsidR="006C2888">
        <w:rPr>
          <w:bCs/>
          <w:sz w:val="22"/>
          <w:szCs w:val="22"/>
          <w:lang w:eastAsia="pl-PL"/>
        </w:rPr>
        <w:t>y rozumieć badania lekarskie, o </w:t>
      </w:r>
      <w:r w:rsidRPr="006C2888">
        <w:rPr>
          <w:bCs/>
          <w:sz w:val="22"/>
          <w:szCs w:val="22"/>
          <w:lang w:eastAsia="pl-PL"/>
        </w:rPr>
        <w:t xml:space="preserve">których mowa w art. 229 Kodeksu pracy oraz w </w:t>
      </w:r>
      <w:r w:rsidRPr="006C2888">
        <w:rPr>
          <w:sz w:val="22"/>
          <w:szCs w:val="22"/>
          <w:lang w:val="x-none" w:eastAsia="pl-PL"/>
        </w:rPr>
        <w:t>Rozporządzeni</w:t>
      </w:r>
      <w:r w:rsidRPr="006C2888">
        <w:rPr>
          <w:sz w:val="22"/>
          <w:szCs w:val="22"/>
          <w:lang w:eastAsia="pl-PL"/>
        </w:rPr>
        <w:t>u</w:t>
      </w:r>
      <w:r w:rsidRPr="006C2888">
        <w:rPr>
          <w:sz w:val="22"/>
          <w:szCs w:val="22"/>
          <w:lang w:val="x-none" w:eastAsia="pl-PL"/>
        </w:rPr>
        <w:t xml:space="preserve"> Ministra Zdrowia i Opieki Społecznej z dnia 30 maja 1996 r. w sprawie przeprowadzenia badań lekarskich pracowników, zakresu profilaktycznej opieki zdrowotnej nad pracownikami oraz orzeczeń lekarskich wydanych do celów przewidzianych w Kodeksie pracy (Dz. U. z 2016 r., poz. 2067);</w:t>
      </w:r>
    </w:p>
    <w:p w14:paraId="42A1EF6C" w14:textId="77777777" w:rsidR="009A0ED5" w:rsidRPr="006C2888" w:rsidRDefault="009A0ED5" w:rsidP="009A0ED5">
      <w:pPr>
        <w:widowControl w:val="0"/>
        <w:numPr>
          <w:ilvl w:val="1"/>
          <w:numId w:val="33"/>
        </w:numPr>
        <w:jc w:val="both"/>
        <w:rPr>
          <w:bCs/>
          <w:sz w:val="22"/>
          <w:szCs w:val="22"/>
          <w:lang w:val="x-none" w:eastAsia="pl-PL"/>
        </w:rPr>
      </w:pPr>
      <w:r w:rsidRPr="006C2888">
        <w:rPr>
          <w:bCs/>
          <w:sz w:val="22"/>
          <w:szCs w:val="22"/>
          <w:lang w:val="x-none" w:eastAsia="pl-PL"/>
        </w:rPr>
        <w:t xml:space="preserve">Przedmiot umowy finansowany jest </w:t>
      </w:r>
      <w:r w:rsidRPr="006C2888">
        <w:rPr>
          <w:b/>
          <w:bCs/>
          <w:sz w:val="22"/>
          <w:szCs w:val="22"/>
          <w:u w:val="single"/>
          <w:lang w:val="x-none" w:eastAsia="pl-PL"/>
        </w:rPr>
        <w:t>w części nr 2</w:t>
      </w:r>
      <w:r w:rsidRPr="006C2888">
        <w:rPr>
          <w:bCs/>
          <w:sz w:val="22"/>
          <w:szCs w:val="22"/>
          <w:lang w:val="x-none" w:eastAsia="pl-PL"/>
        </w:rPr>
        <w:t xml:space="preserve"> z:</w:t>
      </w:r>
      <w:r w:rsidRPr="006C2888">
        <w:rPr>
          <w:sz w:val="22"/>
          <w:szCs w:val="22"/>
          <w:lang w:val="x-none" w:eastAsia="pl-PL"/>
        </w:rPr>
        <w:t xml:space="preserve"> </w:t>
      </w:r>
      <w:r w:rsidRPr="006C2888">
        <w:rPr>
          <w:bCs/>
          <w:sz w:val="22"/>
          <w:szCs w:val="22"/>
          <w:lang w:val="x-none" w:eastAsia="pl-PL"/>
        </w:rPr>
        <w:t>Projektu pn. „Stażysta z doświadczeniem - staże dla studentów Wydziału Ekonomicznego Uniwersytetu Opolskiego” współfinansowany ze środków Unii Europejskiej w ramach Europejskiego Funduszu Społecznego POWR.03.01.00-00—S010/17- okres realizacji od 01.02.2018 r. do 31.10.2019 r.</w:t>
      </w:r>
    </w:p>
    <w:p w14:paraId="596AD1A8"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val="x-none" w:eastAsia="pl-PL"/>
        </w:rPr>
        <w:t>Wykonawca oświadcza, iż posiada uprawnienia oraz odpowiednie kwalifikacje i warunki do należytego wykonania przedmiotu umowy.</w:t>
      </w:r>
    </w:p>
    <w:p w14:paraId="71FA088C"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bCs/>
          <w:sz w:val="22"/>
          <w:szCs w:val="22"/>
          <w:lang w:eastAsia="pl-PL"/>
        </w:rPr>
        <w:t xml:space="preserve">Wykonawca zobowiązany jest wykonać przedmiot umowy </w:t>
      </w:r>
      <w:r w:rsidRPr="006C2888">
        <w:rPr>
          <w:sz w:val="22"/>
          <w:szCs w:val="22"/>
          <w:lang w:val="x-none" w:eastAsia="pl-PL"/>
        </w:rPr>
        <w:t>przy dołożeniu należytej staranności</w:t>
      </w:r>
      <w:r w:rsidRPr="006C2888">
        <w:rPr>
          <w:sz w:val="22"/>
          <w:szCs w:val="22"/>
          <w:lang w:eastAsia="pl-PL"/>
        </w:rPr>
        <w:t>,</w:t>
      </w:r>
      <w:r w:rsidRPr="006C2888">
        <w:rPr>
          <w:sz w:val="22"/>
          <w:szCs w:val="22"/>
          <w:lang w:val="x-none" w:eastAsia="pl-PL"/>
        </w:rPr>
        <w:t xml:space="preserve"> </w:t>
      </w:r>
      <w:r w:rsidRPr="006C2888">
        <w:rPr>
          <w:bCs/>
          <w:sz w:val="22"/>
          <w:szCs w:val="22"/>
          <w:lang w:eastAsia="pl-PL"/>
        </w:rPr>
        <w:t>zgodnie z obowiązującymi przepisami, przy zachowaniu odpowiednich norm i standardów jakościowych.</w:t>
      </w:r>
    </w:p>
    <w:p w14:paraId="2026DFFE"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bCs/>
          <w:sz w:val="22"/>
          <w:szCs w:val="22"/>
          <w:lang w:val="x-none" w:eastAsia="pl-PL"/>
        </w:rPr>
        <w:t>Wykonawca jest zobowiązany do:</w:t>
      </w:r>
    </w:p>
    <w:p w14:paraId="0E6BD3F1" w14:textId="77777777" w:rsidR="009A0ED5" w:rsidRPr="006C2888" w:rsidRDefault="009A0ED5" w:rsidP="009A0ED5">
      <w:pPr>
        <w:widowControl w:val="0"/>
        <w:numPr>
          <w:ilvl w:val="1"/>
          <w:numId w:val="33"/>
        </w:numPr>
        <w:ind w:left="1134" w:hanging="567"/>
        <w:jc w:val="both"/>
        <w:rPr>
          <w:bCs/>
          <w:sz w:val="22"/>
          <w:szCs w:val="22"/>
          <w:lang w:val="x-none" w:eastAsia="pl-PL"/>
        </w:rPr>
      </w:pPr>
      <w:r w:rsidRPr="006C2888">
        <w:rPr>
          <w:bCs/>
          <w:sz w:val="22"/>
          <w:szCs w:val="22"/>
          <w:lang w:eastAsia="pl-PL"/>
        </w:rPr>
        <w:t>wykonywania</w:t>
      </w:r>
      <w:r w:rsidRPr="006C2888">
        <w:rPr>
          <w:bCs/>
          <w:sz w:val="22"/>
          <w:szCs w:val="22"/>
          <w:lang w:val="x-none" w:eastAsia="pl-PL"/>
        </w:rPr>
        <w:t xml:space="preserve"> usług medycznych zgodnie z aktualnym stanem wiedzy medycznej, ogólnie przyjętymi zasadami etyki zawodowej i należytą starannością</w:t>
      </w:r>
      <w:r w:rsidRPr="006C2888">
        <w:rPr>
          <w:bCs/>
          <w:sz w:val="22"/>
          <w:szCs w:val="22"/>
          <w:lang w:eastAsia="pl-PL"/>
        </w:rPr>
        <w:t>;</w:t>
      </w:r>
    </w:p>
    <w:p w14:paraId="59AE6EA9" w14:textId="34682C56" w:rsidR="009A0ED5" w:rsidRPr="006C2888" w:rsidRDefault="009A0ED5" w:rsidP="009A0ED5">
      <w:pPr>
        <w:widowControl w:val="0"/>
        <w:numPr>
          <w:ilvl w:val="1"/>
          <w:numId w:val="33"/>
        </w:numPr>
        <w:ind w:left="1134" w:hanging="567"/>
        <w:jc w:val="both"/>
        <w:rPr>
          <w:bCs/>
          <w:sz w:val="22"/>
          <w:szCs w:val="22"/>
          <w:lang w:val="x-none" w:eastAsia="pl-PL"/>
        </w:rPr>
      </w:pPr>
      <w:r w:rsidRPr="006C2888">
        <w:rPr>
          <w:sz w:val="22"/>
          <w:szCs w:val="22"/>
          <w:lang w:eastAsia="pl-PL"/>
        </w:rPr>
        <w:t>wykonywania u</w:t>
      </w:r>
      <w:r w:rsidRPr="006C2888">
        <w:rPr>
          <w:sz w:val="22"/>
          <w:szCs w:val="22"/>
          <w:lang w:val="x-none" w:eastAsia="pl-PL"/>
        </w:rPr>
        <w:t>sług</w:t>
      </w:r>
      <w:r w:rsidRPr="006C2888">
        <w:rPr>
          <w:sz w:val="22"/>
          <w:szCs w:val="22"/>
          <w:lang w:eastAsia="pl-PL"/>
        </w:rPr>
        <w:t>, prowadzenia dokumentacji medycznej oraz wydawania zaświadczeń</w:t>
      </w:r>
      <w:r w:rsidRPr="006C2888">
        <w:rPr>
          <w:sz w:val="22"/>
          <w:szCs w:val="22"/>
          <w:lang w:val="x-none" w:eastAsia="pl-PL"/>
        </w:rPr>
        <w:t xml:space="preserve"> zgodnie z Rozporządzeniem Ministra Zdrowia i Opieki Społ</w:t>
      </w:r>
      <w:r w:rsidR="006C2888">
        <w:rPr>
          <w:sz w:val="22"/>
          <w:szCs w:val="22"/>
          <w:lang w:val="x-none" w:eastAsia="pl-PL"/>
        </w:rPr>
        <w:t>ecznej z dnia 30 maja 1996 r. w </w:t>
      </w:r>
      <w:r w:rsidRPr="006C2888">
        <w:rPr>
          <w:sz w:val="22"/>
          <w:szCs w:val="22"/>
          <w:lang w:val="x-none" w:eastAsia="pl-PL"/>
        </w:rPr>
        <w:t>sprawie przeprowadzenia badań lekarskich pracowników, zakresu profilaktycznej opieki zdrowotnej nad pracownikami oraz orzeczeń lekarskich wyd</w:t>
      </w:r>
      <w:r w:rsidR="006C2888">
        <w:rPr>
          <w:sz w:val="22"/>
          <w:szCs w:val="22"/>
          <w:lang w:val="x-none" w:eastAsia="pl-PL"/>
        </w:rPr>
        <w:t>anych do celów przewidzianych w </w:t>
      </w:r>
      <w:r w:rsidRPr="006C2888">
        <w:rPr>
          <w:sz w:val="22"/>
          <w:szCs w:val="22"/>
          <w:lang w:val="x-none" w:eastAsia="pl-PL"/>
        </w:rPr>
        <w:t>Kodeksie pracy (Dz. U. z 2016 r., poz. 2067);</w:t>
      </w:r>
    </w:p>
    <w:p w14:paraId="13D82662" w14:textId="02BB6039" w:rsidR="009A0ED5" w:rsidRPr="006C2888" w:rsidRDefault="009A0ED5" w:rsidP="009A0ED5">
      <w:pPr>
        <w:widowControl w:val="0"/>
        <w:numPr>
          <w:ilvl w:val="1"/>
          <w:numId w:val="33"/>
        </w:numPr>
        <w:ind w:left="1134" w:hanging="567"/>
        <w:jc w:val="both"/>
        <w:rPr>
          <w:bCs/>
          <w:sz w:val="22"/>
          <w:szCs w:val="22"/>
          <w:lang w:val="x-none" w:eastAsia="pl-PL"/>
        </w:rPr>
      </w:pPr>
      <w:r w:rsidRPr="006C2888">
        <w:rPr>
          <w:bCs/>
          <w:sz w:val="22"/>
          <w:szCs w:val="22"/>
          <w:lang w:val="x-none" w:eastAsia="pl-PL"/>
        </w:rPr>
        <w:t xml:space="preserve">ochrony danych zawartych w dokumentacji medycznej, zgodnie z ustawą z dnia 29 sierpnia 1997 r. o ochronie danych osobowych (Dz. U. z </w:t>
      </w:r>
      <w:r w:rsidRPr="006C2888">
        <w:rPr>
          <w:bCs/>
          <w:sz w:val="22"/>
          <w:szCs w:val="22"/>
          <w:lang w:eastAsia="pl-PL"/>
        </w:rPr>
        <w:t>2016 r., poz. 922</w:t>
      </w:r>
      <w:r w:rsidRPr="006C2888">
        <w:rPr>
          <w:bCs/>
          <w:sz w:val="22"/>
          <w:szCs w:val="22"/>
          <w:lang w:val="x-none" w:eastAsia="pl-PL"/>
        </w:rPr>
        <w:t>.)</w:t>
      </w:r>
      <w:r w:rsidRPr="006C2888">
        <w:rPr>
          <w:bCs/>
          <w:sz w:val="22"/>
          <w:szCs w:val="22"/>
          <w:lang w:eastAsia="pl-PL"/>
        </w:rPr>
        <w:t>;</w:t>
      </w:r>
      <w:r w:rsidRPr="006C2888">
        <w:rPr>
          <w:bCs/>
          <w:sz w:val="22"/>
          <w:szCs w:val="22"/>
          <w:lang w:val="x-none" w:eastAsia="pl-PL"/>
        </w:rPr>
        <w:t xml:space="preserve"> ustawy z dnia 5 grudnia 1996 r. o zawodach lekarza i lekarza dentysty (Dz. U. z </w:t>
      </w:r>
      <w:r w:rsidRPr="006C2888">
        <w:rPr>
          <w:bCs/>
          <w:sz w:val="22"/>
          <w:szCs w:val="22"/>
          <w:lang w:eastAsia="pl-PL"/>
        </w:rPr>
        <w:t>2017</w:t>
      </w:r>
      <w:r w:rsidRPr="006C2888">
        <w:rPr>
          <w:bCs/>
          <w:sz w:val="22"/>
          <w:szCs w:val="22"/>
          <w:lang w:val="x-none" w:eastAsia="pl-PL"/>
        </w:rPr>
        <w:t xml:space="preserve"> r. poz. </w:t>
      </w:r>
      <w:r w:rsidRPr="006C2888">
        <w:rPr>
          <w:bCs/>
          <w:sz w:val="22"/>
          <w:szCs w:val="22"/>
          <w:lang w:eastAsia="pl-PL"/>
        </w:rPr>
        <w:t>125 ze zm.</w:t>
      </w:r>
      <w:r w:rsidRPr="006C2888">
        <w:rPr>
          <w:bCs/>
          <w:sz w:val="22"/>
          <w:szCs w:val="22"/>
          <w:lang w:val="x-none" w:eastAsia="pl-PL"/>
        </w:rPr>
        <w:t>);</w:t>
      </w:r>
      <w:r w:rsidRPr="006C2888">
        <w:rPr>
          <w:bCs/>
          <w:sz w:val="22"/>
          <w:szCs w:val="22"/>
          <w:lang w:eastAsia="pl-PL"/>
        </w:rPr>
        <w:t xml:space="preserve"> </w:t>
      </w:r>
      <w:r w:rsidRPr="006C2888">
        <w:rPr>
          <w:sz w:val="22"/>
          <w:szCs w:val="22"/>
          <w:lang w:eastAsia="pl-PL"/>
        </w:rPr>
        <w:t>ustawy z dnia 6 listopada 2008 r. o prawach pacjenta i Rzeczniku Praw Pacjenta</w:t>
      </w:r>
      <w:r w:rsidRPr="006C2888">
        <w:rPr>
          <w:lang w:val="x-none" w:eastAsia="pl-PL"/>
        </w:rPr>
        <w:t xml:space="preserve"> </w:t>
      </w:r>
      <w:r w:rsidRPr="006C2888">
        <w:rPr>
          <w:lang w:eastAsia="pl-PL"/>
        </w:rPr>
        <w:t>(</w:t>
      </w:r>
      <w:r w:rsidRPr="006C2888">
        <w:rPr>
          <w:sz w:val="22"/>
          <w:szCs w:val="22"/>
          <w:lang w:eastAsia="pl-PL"/>
        </w:rPr>
        <w:t xml:space="preserve">Dz.U. z 2017 r. poz. 1318 ze zm.) oraz rozporządzenia Ministra Zdrowia z dnia 9 listopada 2015 r. w sprawie rodzajów, zakresu i wzorów dokumentacji medycznej oraz sposobu jej przetwarzania </w:t>
      </w:r>
      <w:r w:rsidRPr="006C2888">
        <w:rPr>
          <w:lang w:eastAsia="pl-PL"/>
        </w:rPr>
        <w:t>(</w:t>
      </w:r>
      <w:r w:rsidR="006C2888">
        <w:rPr>
          <w:sz w:val="22"/>
          <w:szCs w:val="22"/>
          <w:lang w:eastAsia="pl-PL"/>
        </w:rPr>
        <w:t>Dz.U. z 2015 </w:t>
      </w:r>
      <w:r w:rsidRPr="006C2888">
        <w:rPr>
          <w:sz w:val="22"/>
          <w:szCs w:val="22"/>
          <w:lang w:eastAsia="pl-PL"/>
        </w:rPr>
        <w:t>r. poz. 2069 ze zm.);</w:t>
      </w:r>
    </w:p>
    <w:p w14:paraId="66454109" w14:textId="50B57871" w:rsidR="009A0ED5" w:rsidRPr="006C2888" w:rsidRDefault="009A0ED5" w:rsidP="009A0ED5">
      <w:pPr>
        <w:widowControl w:val="0"/>
        <w:numPr>
          <w:ilvl w:val="1"/>
          <w:numId w:val="33"/>
        </w:numPr>
        <w:ind w:left="1134" w:hanging="567"/>
        <w:jc w:val="both"/>
        <w:rPr>
          <w:bCs/>
          <w:sz w:val="22"/>
          <w:szCs w:val="22"/>
          <w:lang w:val="x-none" w:eastAsia="pl-PL"/>
        </w:rPr>
      </w:pPr>
      <w:r w:rsidRPr="006C2888">
        <w:rPr>
          <w:bCs/>
          <w:sz w:val="22"/>
          <w:szCs w:val="22"/>
          <w:lang w:val="x-none" w:eastAsia="pl-PL"/>
        </w:rPr>
        <w:t>zachowania w tajemnicy wszelkich informacji, o któryc</w:t>
      </w:r>
      <w:r w:rsidR="006C2888">
        <w:rPr>
          <w:bCs/>
          <w:sz w:val="22"/>
          <w:szCs w:val="22"/>
          <w:lang w:val="x-none" w:eastAsia="pl-PL"/>
        </w:rPr>
        <w:t>h Wykonawca powziął wiadomość w </w:t>
      </w:r>
      <w:r w:rsidRPr="006C2888">
        <w:rPr>
          <w:bCs/>
          <w:sz w:val="22"/>
          <w:szCs w:val="22"/>
          <w:lang w:val="x-none" w:eastAsia="pl-PL"/>
        </w:rPr>
        <w:t xml:space="preserve">trakcie realizacji umowy, i do niewykorzystywania ich w jakimkolwiek innym celu niż do </w:t>
      </w:r>
      <w:r w:rsidRPr="006C2888">
        <w:rPr>
          <w:bCs/>
          <w:sz w:val="22"/>
          <w:szCs w:val="22"/>
          <w:lang w:val="x-none" w:eastAsia="pl-PL"/>
        </w:rPr>
        <w:lastRenderedPageBreak/>
        <w:t>wykonania umowy, a także do zachowania w tajemnicy informacji, których ujawnienie osobom trzecim lub wykorzystanie w innym celu mogłoby narazić interesy Zamawiającego</w:t>
      </w:r>
      <w:r w:rsidRPr="006C2888">
        <w:rPr>
          <w:bCs/>
          <w:sz w:val="22"/>
          <w:szCs w:val="22"/>
          <w:lang w:eastAsia="pl-PL"/>
        </w:rPr>
        <w:t xml:space="preserve"> lub uczestników projektu</w:t>
      </w:r>
      <w:r w:rsidRPr="006C2888">
        <w:rPr>
          <w:bCs/>
          <w:sz w:val="22"/>
          <w:szCs w:val="22"/>
          <w:lang w:val="x-none" w:eastAsia="pl-PL"/>
        </w:rPr>
        <w:t>, w czasie obowiązywania lub po rozwiązaniu umowy, niezależnie od formy przekazania tych informacji oraz ich źródła;</w:t>
      </w:r>
    </w:p>
    <w:p w14:paraId="09DCE265" w14:textId="77777777" w:rsidR="009A0ED5" w:rsidRPr="006C2888" w:rsidRDefault="009A0ED5" w:rsidP="009A0ED5">
      <w:pPr>
        <w:widowControl w:val="0"/>
        <w:numPr>
          <w:ilvl w:val="1"/>
          <w:numId w:val="33"/>
        </w:numPr>
        <w:ind w:left="1134" w:hanging="567"/>
        <w:jc w:val="both"/>
        <w:rPr>
          <w:bCs/>
          <w:sz w:val="22"/>
          <w:szCs w:val="22"/>
          <w:lang w:val="x-none" w:eastAsia="pl-PL"/>
        </w:rPr>
      </w:pPr>
      <w:r w:rsidRPr="006C2888">
        <w:rPr>
          <w:bCs/>
          <w:sz w:val="22"/>
          <w:szCs w:val="22"/>
          <w:lang w:val="x-none" w:eastAsia="pl-PL"/>
        </w:rPr>
        <w:t>podjęcia wszelkich niezbędnych kroków w celu zapewnienia, że żadna z osób, przy pomocy których wykonuje umowę, nie ujawni informacji, o których mowa w pkt 4</w:t>
      </w:r>
      <w:r w:rsidRPr="006C2888">
        <w:rPr>
          <w:bCs/>
          <w:sz w:val="22"/>
          <w:szCs w:val="22"/>
          <w:lang w:eastAsia="pl-PL"/>
        </w:rPr>
        <w:t>.4</w:t>
      </w:r>
      <w:r w:rsidRPr="006C2888">
        <w:rPr>
          <w:bCs/>
          <w:sz w:val="22"/>
          <w:szCs w:val="22"/>
          <w:lang w:val="x-none" w:eastAsia="pl-PL"/>
        </w:rPr>
        <w:t>, ani ich źródła zarówno w całości, jak i w części osobom trzecim bez wyraźnego pisemnego upoważnienia Zamawiającego.</w:t>
      </w:r>
    </w:p>
    <w:p w14:paraId="79E5F449" w14:textId="271D338B"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val="x-none" w:eastAsia="pl-PL"/>
        </w:rPr>
        <w:t xml:space="preserve">Miejsce świadczenia usługi stanowiącej przedmiot </w:t>
      </w:r>
      <w:r w:rsidRPr="006C2888">
        <w:rPr>
          <w:sz w:val="22"/>
          <w:szCs w:val="22"/>
          <w:lang w:eastAsia="pl-PL"/>
        </w:rPr>
        <w:t>umowy</w:t>
      </w:r>
      <w:r w:rsidRPr="006C2888">
        <w:rPr>
          <w:sz w:val="22"/>
          <w:szCs w:val="22"/>
          <w:lang w:val="x-none" w:eastAsia="pl-PL"/>
        </w:rPr>
        <w:t xml:space="preserve"> musi</w:t>
      </w:r>
      <w:r w:rsidR="006C2888">
        <w:rPr>
          <w:sz w:val="22"/>
          <w:szCs w:val="22"/>
          <w:lang w:val="x-none" w:eastAsia="pl-PL"/>
        </w:rPr>
        <w:t xml:space="preserve"> spełniać wymagania określone w </w:t>
      </w:r>
      <w:r w:rsidRPr="006C2888">
        <w:rPr>
          <w:sz w:val="22"/>
          <w:szCs w:val="22"/>
          <w:lang w:eastAsia="pl-PL"/>
        </w:rPr>
        <w:t xml:space="preserve">powszechnie </w:t>
      </w:r>
      <w:r w:rsidRPr="006C2888">
        <w:rPr>
          <w:sz w:val="22"/>
          <w:szCs w:val="22"/>
          <w:lang w:val="x-none" w:eastAsia="pl-PL"/>
        </w:rPr>
        <w:t>obowiązujących przepisach</w:t>
      </w:r>
      <w:r w:rsidRPr="006C2888">
        <w:rPr>
          <w:sz w:val="22"/>
          <w:szCs w:val="22"/>
          <w:lang w:eastAsia="pl-PL"/>
        </w:rPr>
        <w:t xml:space="preserve"> prawa</w:t>
      </w:r>
      <w:r w:rsidRPr="006C2888">
        <w:rPr>
          <w:sz w:val="22"/>
          <w:szCs w:val="22"/>
          <w:lang w:val="x-none" w:eastAsia="pl-PL"/>
        </w:rPr>
        <w:t>.</w:t>
      </w:r>
    </w:p>
    <w:p w14:paraId="05D98C2F"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bCs/>
          <w:sz w:val="22"/>
          <w:szCs w:val="22"/>
          <w:lang w:val="x-none" w:eastAsia="pl-PL"/>
        </w:rPr>
        <w:t xml:space="preserve">Miejsce świadczenia usługi stanowiącej przedmiot </w:t>
      </w:r>
      <w:r w:rsidRPr="006C2888">
        <w:rPr>
          <w:bCs/>
          <w:sz w:val="22"/>
          <w:szCs w:val="22"/>
          <w:lang w:eastAsia="pl-PL"/>
        </w:rPr>
        <w:t>umowy: ________________________</w:t>
      </w:r>
      <w:r w:rsidRPr="006C2888">
        <w:rPr>
          <w:bCs/>
          <w:i/>
          <w:sz w:val="22"/>
          <w:szCs w:val="22"/>
          <w:lang w:eastAsia="pl-PL"/>
        </w:rPr>
        <w:t>(adres wskazany przez Wykonawcę w ofercie).</w:t>
      </w:r>
    </w:p>
    <w:p w14:paraId="05E39DB3" w14:textId="0875BDC7" w:rsidR="009A0ED5" w:rsidRPr="006C2888" w:rsidRDefault="009A0ED5" w:rsidP="009A0ED5">
      <w:pPr>
        <w:widowControl w:val="0"/>
        <w:numPr>
          <w:ilvl w:val="0"/>
          <w:numId w:val="33"/>
        </w:numPr>
        <w:ind w:left="567" w:hanging="567"/>
        <w:jc w:val="both"/>
        <w:rPr>
          <w:b/>
          <w:sz w:val="22"/>
          <w:szCs w:val="22"/>
          <w:lang w:val="x-none" w:eastAsia="pl-PL"/>
        </w:rPr>
      </w:pPr>
      <w:r w:rsidRPr="006C2888">
        <w:rPr>
          <w:sz w:val="22"/>
          <w:szCs w:val="22"/>
          <w:lang w:val="x-none" w:eastAsia="pl-PL"/>
        </w:rPr>
        <w:t xml:space="preserve">W przypadku wystąpienia zdarzeń losowych takich jak: przerwa w dostawie mediów niezbędnych do </w:t>
      </w:r>
      <w:r w:rsidRPr="006C2888">
        <w:rPr>
          <w:sz w:val="22"/>
          <w:szCs w:val="22"/>
          <w:lang w:eastAsia="pl-PL"/>
        </w:rPr>
        <w:t xml:space="preserve">prawidłowej, zgodnej z opisem przedmiotu umowy </w:t>
      </w:r>
      <w:r w:rsidRPr="006C2888">
        <w:rPr>
          <w:i/>
          <w:sz w:val="22"/>
          <w:szCs w:val="22"/>
          <w:lang w:eastAsia="pl-PL"/>
        </w:rPr>
        <w:t xml:space="preserve">(załącznik nr 1B do umowy) </w:t>
      </w:r>
      <w:r w:rsidRPr="006C2888">
        <w:rPr>
          <w:sz w:val="22"/>
          <w:szCs w:val="22"/>
          <w:lang w:eastAsia="pl-PL"/>
        </w:rPr>
        <w:t>realizacji przedmiotu umowy lub</w:t>
      </w:r>
      <w:r w:rsidRPr="006C2888">
        <w:rPr>
          <w:sz w:val="22"/>
          <w:szCs w:val="22"/>
          <w:lang w:val="x-none" w:eastAsia="pl-PL"/>
        </w:rPr>
        <w:t xml:space="preserve"> spaleni</w:t>
      </w:r>
      <w:r w:rsidRPr="006C2888">
        <w:rPr>
          <w:sz w:val="22"/>
          <w:szCs w:val="22"/>
          <w:lang w:eastAsia="pl-PL"/>
        </w:rPr>
        <w:t>a</w:t>
      </w:r>
      <w:r w:rsidRPr="006C2888">
        <w:rPr>
          <w:sz w:val="22"/>
          <w:szCs w:val="22"/>
          <w:lang w:val="x-none" w:eastAsia="pl-PL"/>
        </w:rPr>
        <w:t xml:space="preserve"> lub zalani</w:t>
      </w:r>
      <w:r w:rsidRPr="006C2888">
        <w:rPr>
          <w:sz w:val="22"/>
          <w:szCs w:val="22"/>
          <w:lang w:eastAsia="pl-PL"/>
        </w:rPr>
        <w:t>a</w:t>
      </w:r>
      <w:r w:rsidRPr="006C2888">
        <w:rPr>
          <w:sz w:val="22"/>
          <w:szCs w:val="22"/>
          <w:lang w:val="x-none" w:eastAsia="pl-PL"/>
        </w:rPr>
        <w:t xml:space="preserve"> </w:t>
      </w:r>
      <w:r w:rsidRPr="006C2888">
        <w:rPr>
          <w:sz w:val="22"/>
          <w:szCs w:val="22"/>
          <w:lang w:eastAsia="pl-PL"/>
        </w:rPr>
        <w:t xml:space="preserve">miejsca </w:t>
      </w:r>
      <w:r w:rsidRPr="006C2888">
        <w:rPr>
          <w:bCs/>
          <w:sz w:val="22"/>
          <w:szCs w:val="22"/>
          <w:lang w:val="x-none" w:eastAsia="pl-PL"/>
        </w:rPr>
        <w:t xml:space="preserve">świadczenia usługi stanowiącej przedmiot </w:t>
      </w:r>
      <w:r w:rsidRPr="006C2888">
        <w:rPr>
          <w:bCs/>
          <w:sz w:val="22"/>
          <w:szCs w:val="22"/>
          <w:lang w:eastAsia="pl-PL"/>
        </w:rPr>
        <w:t xml:space="preserve">umowy </w:t>
      </w:r>
      <w:r w:rsidR="006C2888">
        <w:rPr>
          <w:sz w:val="22"/>
          <w:szCs w:val="22"/>
          <w:lang w:eastAsia="pl-PL"/>
        </w:rPr>
        <w:t>- zgodnie z </w:t>
      </w:r>
      <w:r w:rsidRPr="006C2888">
        <w:rPr>
          <w:sz w:val="22"/>
          <w:szCs w:val="22"/>
          <w:lang w:eastAsia="pl-PL"/>
        </w:rPr>
        <w:t>miejscem wskazanym przez Wykonawcę w ust. 6 umowy</w:t>
      </w:r>
      <w:r w:rsidRPr="006C2888">
        <w:rPr>
          <w:sz w:val="22"/>
          <w:szCs w:val="22"/>
          <w:lang w:val="x-none" w:eastAsia="pl-PL"/>
        </w:rPr>
        <w:t xml:space="preserve">; huragan; braki kadrowe; zamknięcie </w:t>
      </w:r>
      <w:r w:rsidRPr="006C2888">
        <w:rPr>
          <w:sz w:val="22"/>
          <w:szCs w:val="22"/>
          <w:lang w:eastAsia="pl-PL"/>
        </w:rPr>
        <w:t xml:space="preserve">miejsca </w:t>
      </w:r>
      <w:r w:rsidRPr="006C2888">
        <w:rPr>
          <w:bCs/>
          <w:sz w:val="22"/>
          <w:szCs w:val="22"/>
          <w:lang w:val="x-none" w:eastAsia="pl-PL"/>
        </w:rPr>
        <w:t xml:space="preserve">świadczenia usługi stanowiącej przedmiot </w:t>
      </w:r>
      <w:r w:rsidRPr="006C2888">
        <w:rPr>
          <w:bCs/>
          <w:sz w:val="22"/>
          <w:szCs w:val="22"/>
          <w:lang w:eastAsia="pl-PL"/>
        </w:rPr>
        <w:t xml:space="preserve">umowy </w:t>
      </w:r>
      <w:r w:rsidRPr="006C2888">
        <w:rPr>
          <w:sz w:val="22"/>
          <w:szCs w:val="22"/>
          <w:lang w:val="x-none" w:eastAsia="pl-PL"/>
        </w:rPr>
        <w:t xml:space="preserve">przez organ administracji publicznej, Wykonawca, w ramach wynagrodzenia określonego w § </w:t>
      </w:r>
      <w:r w:rsidRPr="006C2888">
        <w:rPr>
          <w:sz w:val="22"/>
          <w:szCs w:val="22"/>
          <w:lang w:eastAsia="pl-PL"/>
        </w:rPr>
        <w:t>3</w:t>
      </w:r>
      <w:r w:rsidRPr="006C2888">
        <w:rPr>
          <w:sz w:val="22"/>
          <w:szCs w:val="22"/>
          <w:lang w:val="x-none" w:eastAsia="pl-PL"/>
        </w:rPr>
        <w:t xml:space="preserve"> ust.</w:t>
      </w:r>
      <w:r w:rsidRPr="006C2888">
        <w:rPr>
          <w:sz w:val="22"/>
          <w:szCs w:val="22"/>
          <w:lang w:eastAsia="pl-PL"/>
        </w:rPr>
        <w:t xml:space="preserve"> 1</w:t>
      </w:r>
      <w:r w:rsidRPr="006C2888">
        <w:rPr>
          <w:sz w:val="22"/>
          <w:szCs w:val="22"/>
          <w:lang w:val="x-none" w:eastAsia="pl-PL"/>
        </w:rPr>
        <w:t xml:space="preserve"> umowy, zobowiązany jest na czas realizacji przedmiotu umowy zapewnić </w:t>
      </w:r>
      <w:r w:rsidRPr="006C2888">
        <w:rPr>
          <w:sz w:val="22"/>
          <w:szCs w:val="22"/>
          <w:lang w:eastAsia="pl-PL"/>
        </w:rPr>
        <w:t xml:space="preserve">miejsce </w:t>
      </w:r>
      <w:r w:rsidRPr="006C2888">
        <w:rPr>
          <w:bCs/>
          <w:sz w:val="22"/>
          <w:szCs w:val="22"/>
          <w:lang w:val="x-none" w:eastAsia="pl-PL"/>
        </w:rPr>
        <w:t xml:space="preserve">świadczenia usługi stanowiącej przedmiot </w:t>
      </w:r>
      <w:r w:rsidRPr="006C2888">
        <w:rPr>
          <w:bCs/>
          <w:sz w:val="22"/>
          <w:szCs w:val="22"/>
          <w:lang w:eastAsia="pl-PL"/>
        </w:rPr>
        <w:t xml:space="preserve">umowy </w:t>
      </w:r>
      <w:r w:rsidR="006C2888">
        <w:rPr>
          <w:sz w:val="22"/>
          <w:szCs w:val="22"/>
          <w:lang w:val="x-none" w:eastAsia="pl-PL"/>
        </w:rPr>
        <w:t>w </w:t>
      </w:r>
      <w:r w:rsidRPr="006C2888">
        <w:rPr>
          <w:sz w:val="22"/>
          <w:szCs w:val="22"/>
          <w:lang w:val="x-none" w:eastAsia="pl-PL"/>
        </w:rPr>
        <w:t>innym lokalu</w:t>
      </w:r>
      <w:r w:rsidRPr="006C2888">
        <w:rPr>
          <w:sz w:val="22"/>
          <w:szCs w:val="22"/>
          <w:lang w:eastAsia="pl-PL"/>
        </w:rPr>
        <w:t xml:space="preserve"> (miejscu </w:t>
      </w:r>
      <w:r w:rsidRPr="006C2888">
        <w:rPr>
          <w:bCs/>
          <w:sz w:val="22"/>
          <w:szCs w:val="22"/>
          <w:lang w:val="x-none" w:eastAsia="pl-PL"/>
        </w:rPr>
        <w:t xml:space="preserve">świadczenia usługi stanowiącej przedmiot </w:t>
      </w:r>
      <w:r w:rsidRPr="006C2888">
        <w:rPr>
          <w:bCs/>
          <w:sz w:val="22"/>
          <w:szCs w:val="22"/>
          <w:lang w:eastAsia="pl-PL"/>
        </w:rPr>
        <w:t>umowy</w:t>
      </w:r>
      <w:r w:rsidRPr="006C2888">
        <w:rPr>
          <w:sz w:val="22"/>
          <w:szCs w:val="22"/>
          <w:lang w:eastAsia="pl-PL"/>
        </w:rPr>
        <w:t>)</w:t>
      </w:r>
      <w:r w:rsidR="006C2888">
        <w:rPr>
          <w:sz w:val="22"/>
          <w:szCs w:val="22"/>
          <w:lang w:val="x-none" w:eastAsia="pl-PL"/>
        </w:rPr>
        <w:t xml:space="preserve">, o standardach takich </w:t>
      </w:r>
      <w:r w:rsidRPr="006C2888">
        <w:rPr>
          <w:sz w:val="22"/>
          <w:szCs w:val="22"/>
          <w:lang w:val="x-none" w:eastAsia="pl-PL"/>
        </w:rPr>
        <w:t>samych lub lepszych, niż wskazane w opisie przedmiotu umowy</w:t>
      </w:r>
      <w:r w:rsidRPr="006C2888">
        <w:rPr>
          <w:sz w:val="22"/>
          <w:szCs w:val="22"/>
          <w:lang w:eastAsia="pl-PL"/>
        </w:rPr>
        <w:t xml:space="preserve"> </w:t>
      </w:r>
      <w:r w:rsidRPr="006C2888">
        <w:rPr>
          <w:sz w:val="22"/>
          <w:szCs w:val="22"/>
          <w:lang w:val="x-none" w:eastAsia="pl-PL"/>
        </w:rPr>
        <w:t>(</w:t>
      </w:r>
      <w:r w:rsidRPr="006C2888">
        <w:rPr>
          <w:i/>
          <w:sz w:val="22"/>
          <w:szCs w:val="22"/>
          <w:lang w:val="x-none" w:eastAsia="pl-PL"/>
        </w:rPr>
        <w:t>załącznik nr 1</w:t>
      </w:r>
      <w:r w:rsidRPr="006C2888">
        <w:rPr>
          <w:i/>
          <w:sz w:val="22"/>
          <w:szCs w:val="22"/>
          <w:lang w:eastAsia="pl-PL"/>
        </w:rPr>
        <w:t>B do umowy</w:t>
      </w:r>
      <w:r w:rsidRPr="006C2888">
        <w:rPr>
          <w:i/>
          <w:sz w:val="22"/>
          <w:szCs w:val="22"/>
          <w:lang w:val="x-none" w:eastAsia="pl-PL"/>
        </w:rPr>
        <w:t>).</w:t>
      </w:r>
    </w:p>
    <w:p w14:paraId="08259F77" w14:textId="654ADB32" w:rsidR="009A0ED5" w:rsidRPr="006C2888" w:rsidRDefault="009A0ED5" w:rsidP="009A0ED5">
      <w:pPr>
        <w:widowControl w:val="0"/>
        <w:numPr>
          <w:ilvl w:val="0"/>
          <w:numId w:val="33"/>
        </w:numPr>
        <w:ind w:left="567" w:hanging="567"/>
        <w:jc w:val="both"/>
        <w:rPr>
          <w:b/>
          <w:sz w:val="22"/>
          <w:szCs w:val="22"/>
          <w:lang w:val="x-none" w:eastAsia="pl-PL"/>
        </w:rPr>
      </w:pPr>
      <w:r w:rsidRPr="006C2888">
        <w:rPr>
          <w:sz w:val="22"/>
          <w:szCs w:val="22"/>
          <w:lang w:val="x-none" w:eastAsia="pl-PL"/>
        </w:rPr>
        <w:t xml:space="preserve">W przypadku rezygnacji przez Wykonawcę z adresu wskazanego w § 1 ust. </w:t>
      </w:r>
      <w:r w:rsidRPr="006C2888">
        <w:rPr>
          <w:sz w:val="22"/>
          <w:szCs w:val="22"/>
          <w:lang w:eastAsia="pl-PL"/>
        </w:rPr>
        <w:t>6</w:t>
      </w:r>
      <w:r w:rsidRPr="006C2888">
        <w:rPr>
          <w:sz w:val="22"/>
          <w:szCs w:val="22"/>
          <w:lang w:val="x-none" w:eastAsia="pl-PL"/>
        </w:rPr>
        <w:t>. umowy (miejsca świadczenia usługi stanowiącej przedmiot umowy)</w:t>
      </w:r>
      <w:r w:rsidRPr="006C2888">
        <w:rPr>
          <w:sz w:val="22"/>
          <w:szCs w:val="22"/>
          <w:lang w:eastAsia="pl-PL"/>
        </w:rPr>
        <w:t xml:space="preserve"> </w:t>
      </w:r>
      <w:r w:rsidRPr="006C2888">
        <w:rPr>
          <w:sz w:val="22"/>
          <w:szCs w:val="22"/>
          <w:lang w:val="x-none" w:eastAsia="pl-PL"/>
        </w:rPr>
        <w:t xml:space="preserve">Wykonawca zobowiązany </w:t>
      </w:r>
      <w:r w:rsidRPr="006C2888">
        <w:rPr>
          <w:sz w:val="22"/>
          <w:szCs w:val="22"/>
          <w:lang w:eastAsia="pl-PL"/>
        </w:rPr>
        <w:t>jest</w:t>
      </w:r>
      <w:r w:rsidR="006C2888">
        <w:rPr>
          <w:sz w:val="22"/>
          <w:szCs w:val="22"/>
          <w:lang w:val="x-none" w:eastAsia="pl-PL"/>
        </w:rPr>
        <w:t xml:space="preserve"> wskazać, w </w:t>
      </w:r>
      <w:r w:rsidRPr="006C2888">
        <w:rPr>
          <w:sz w:val="22"/>
          <w:szCs w:val="22"/>
          <w:lang w:val="x-none" w:eastAsia="pl-PL"/>
        </w:rPr>
        <w:t xml:space="preserve">terminie minimum czternastu [ 14 ] dni kalendarzowych przed planowaną zmianą, Zamawiającemu inny adres (miejsca </w:t>
      </w:r>
      <w:r w:rsidRPr="006C2888">
        <w:rPr>
          <w:bCs/>
          <w:sz w:val="22"/>
          <w:szCs w:val="22"/>
          <w:lang w:val="x-none" w:eastAsia="pl-PL"/>
        </w:rPr>
        <w:t xml:space="preserve">świadczenia usługi stanowiącej przedmiot </w:t>
      </w:r>
      <w:r w:rsidRPr="006C2888">
        <w:rPr>
          <w:bCs/>
          <w:sz w:val="22"/>
          <w:szCs w:val="22"/>
          <w:lang w:eastAsia="pl-PL"/>
        </w:rPr>
        <w:t>umowy</w:t>
      </w:r>
      <w:r w:rsidR="006C2888">
        <w:rPr>
          <w:sz w:val="22"/>
          <w:szCs w:val="22"/>
          <w:lang w:val="x-none" w:eastAsia="pl-PL"/>
        </w:rPr>
        <w:t xml:space="preserve">), </w:t>
      </w:r>
      <w:r w:rsidRPr="006C2888">
        <w:rPr>
          <w:sz w:val="22"/>
          <w:szCs w:val="22"/>
          <w:lang w:val="x-none" w:eastAsia="pl-PL"/>
        </w:rPr>
        <w:t>w którym Wykonawca będzie realizował przedmiot umowy o standardach takich samych lub lepszych, niż wskazane w opisie przedmiotu umowy</w:t>
      </w:r>
      <w:r w:rsidRPr="006C2888">
        <w:rPr>
          <w:sz w:val="22"/>
          <w:szCs w:val="22"/>
          <w:lang w:eastAsia="pl-PL"/>
        </w:rPr>
        <w:t xml:space="preserve"> </w:t>
      </w:r>
      <w:r w:rsidRPr="006C2888">
        <w:rPr>
          <w:sz w:val="22"/>
          <w:szCs w:val="22"/>
          <w:lang w:val="x-none" w:eastAsia="pl-PL"/>
        </w:rPr>
        <w:t>(</w:t>
      </w:r>
      <w:r w:rsidRPr="006C2888">
        <w:rPr>
          <w:i/>
          <w:sz w:val="22"/>
          <w:szCs w:val="22"/>
          <w:lang w:val="x-none" w:eastAsia="pl-PL"/>
        </w:rPr>
        <w:t>załącznik nr 1B</w:t>
      </w:r>
      <w:r w:rsidRPr="006C2888">
        <w:rPr>
          <w:i/>
          <w:sz w:val="22"/>
          <w:szCs w:val="22"/>
          <w:lang w:eastAsia="pl-PL"/>
        </w:rPr>
        <w:t xml:space="preserve"> do umowy</w:t>
      </w:r>
      <w:r w:rsidRPr="006C2888">
        <w:rPr>
          <w:i/>
          <w:sz w:val="22"/>
          <w:szCs w:val="22"/>
          <w:lang w:val="x-none" w:eastAsia="pl-PL"/>
        </w:rPr>
        <w:t>).</w:t>
      </w:r>
    </w:p>
    <w:p w14:paraId="26635DFE"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val="x-none" w:eastAsia="pl-PL"/>
        </w:rPr>
        <w:t xml:space="preserve">Wykonawca zobowiązany jest do wykonywania jedynie badań określonych w opisie przedmiotu </w:t>
      </w:r>
      <w:r w:rsidRPr="006C2888">
        <w:rPr>
          <w:sz w:val="22"/>
          <w:szCs w:val="22"/>
          <w:lang w:eastAsia="pl-PL"/>
        </w:rPr>
        <w:t>umowy</w:t>
      </w:r>
      <w:r w:rsidRPr="006C2888">
        <w:rPr>
          <w:sz w:val="22"/>
          <w:szCs w:val="22"/>
          <w:lang w:val="x-none" w:eastAsia="pl-PL"/>
        </w:rPr>
        <w:t xml:space="preserve">, z zastrzeżeniem, iż za </w:t>
      </w:r>
      <w:r w:rsidRPr="006C2888">
        <w:rPr>
          <w:sz w:val="22"/>
          <w:szCs w:val="22"/>
          <w:lang w:eastAsia="pl-PL"/>
        </w:rPr>
        <w:t xml:space="preserve">ewentualne </w:t>
      </w:r>
      <w:r w:rsidRPr="006C2888">
        <w:rPr>
          <w:sz w:val="22"/>
          <w:szCs w:val="22"/>
          <w:lang w:val="x-none" w:eastAsia="pl-PL"/>
        </w:rPr>
        <w:t xml:space="preserve">badania dodatkowe, wykonane bez zgody Zmawiającego, Wykonawca nie otrzyma dodatkowego wynagrodzenia. Ponadto nie dopuszcza się sytuacji, w którym uczestnik </w:t>
      </w:r>
      <w:r w:rsidRPr="006C2888">
        <w:rPr>
          <w:sz w:val="22"/>
          <w:szCs w:val="22"/>
          <w:lang w:eastAsia="pl-PL"/>
        </w:rPr>
        <w:t>projektu</w:t>
      </w:r>
      <w:r w:rsidRPr="006C2888">
        <w:rPr>
          <w:sz w:val="22"/>
          <w:szCs w:val="22"/>
          <w:lang w:val="x-none" w:eastAsia="pl-PL"/>
        </w:rPr>
        <w:t xml:space="preserve"> musi sam zapłacić za badania.</w:t>
      </w:r>
    </w:p>
    <w:p w14:paraId="4D1990DF"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val="x-none" w:eastAsia="pl-PL"/>
        </w:rPr>
        <w:t xml:space="preserve">Wykonawca przeprowadzi badania </w:t>
      </w:r>
      <w:r w:rsidRPr="006C2888">
        <w:rPr>
          <w:sz w:val="22"/>
          <w:szCs w:val="22"/>
          <w:lang w:eastAsia="pl-PL"/>
        </w:rPr>
        <w:t>lekarskie</w:t>
      </w:r>
      <w:r w:rsidRPr="006C2888">
        <w:rPr>
          <w:sz w:val="22"/>
          <w:szCs w:val="22"/>
          <w:lang w:val="x-none" w:eastAsia="pl-PL"/>
        </w:rPr>
        <w:t xml:space="preserve"> w ciągu jednego dnia roboczego</w:t>
      </w:r>
      <w:r w:rsidRPr="006C2888">
        <w:rPr>
          <w:sz w:val="22"/>
          <w:szCs w:val="22"/>
          <w:lang w:eastAsia="pl-PL"/>
        </w:rPr>
        <w:t xml:space="preserve"> (chyba że specyfika badań wymaga inaczej)</w:t>
      </w:r>
      <w:r w:rsidRPr="006C2888">
        <w:rPr>
          <w:sz w:val="22"/>
          <w:szCs w:val="22"/>
          <w:lang w:val="x-none" w:eastAsia="pl-PL"/>
        </w:rPr>
        <w:t xml:space="preserve">, w którym </w:t>
      </w:r>
      <w:r w:rsidRPr="006C2888">
        <w:rPr>
          <w:sz w:val="22"/>
          <w:szCs w:val="22"/>
          <w:lang w:eastAsia="pl-PL"/>
        </w:rPr>
        <w:t>uczestnik projektu</w:t>
      </w:r>
      <w:r w:rsidRPr="006C2888">
        <w:rPr>
          <w:sz w:val="22"/>
          <w:szCs w:val="22"/>
          <w:lang w:val="x-none" w:eastAsia="pl-PL"/>
        </w:rPr>
        <w:t xml:space="preserve"> stawił się w </w:t>
      </w:r>
      <w:r w:rsidRPr="006C2888">
        <w:rPr>
          <w:sz w:val="22"/>
          <w:szCs w:val="22"/>
          <w:lang w:eastAsia="pl-PL"/>
        </w:rPr>
        <w:t>miejscu świadczenia usługi.</w:t>
      </w:r>
    </w:p>
    <w:p w14:paraId="68D78C4F"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val="x-none" w:eastAsia="pl-PL"/>
        </w:rPr>
        <w:t xml:space="preserve">Wszelkie koszty związane z wykonaniem przedmiotu umowy ponosi Wykonawca w ramach wynagrodzenia określonego w § </w:t>
      </w:r>
      <w:r w:rsidRPr="006C2888">
        <w:rPr>
          <w:sz w:val="22"/>
          <w:szCs w:val="22"/>
          <w:lang w:eastAsia="pl-PL"/>
        </w:rPr>
        <w:t xml:space="preserve">3 </w:t>
      </w:r>
      <w:r w:rsidRPr="006C2888">
        <w:rPr>
          <w:sz w:val="22"/>
          <w:szCs w:val="22"/>
          <w:lang w:val="x-none" w:eastAsia="pl-PL"/>
        </w:rPr>
        <w:t>ust. 1. umowy.</w:t>
      </w:r>
    </w:p>
    <w:p w14:paraId="302E8F9D" w14:textId="77777777" w:rsidR="009A0ED5" w:rsidRPr="006C2888" w:rsidRDefault="009A0ED5" w:rsidP="009A0ED5">
      <w:pPr>
        <w:widowControl w:val="0"/>
        <w:numPr>
          <w:ilvl w:val="0"/>
          <w:numId w:val="33"/>
        </w:numPr>
        <w:ind w:left="567" w:hanging="567"/>
        <w:jc w:val="both"/>
        <w:rPr>
          <w:bCs/>
          <w:sz w:val="22"/>
          <w:szCs w:val="22"/>
          <w:lang w:val="x-none" w:eastAsia="pl-PL"/>
        </w:rPr>
      </w:pPr>
      <w:r w:rsidRPr="006C2888">
        <w:rPr>
          <w:sz w:val="22"/>
          <w:szCs w:val="22"/>
          <w:lang w:eastAsia="pl-PL"/>
        </w:rPr>
        <w:t>Zmiana, o której mowa w § 1 ust. 8 umowy wymaga zmiany do umowy w drodze aneksu.</w:t>
      </w:r>
    </w:p>
    <w:p w14:paraId="05483682" w14:textId="77777777" w:rsidR="009A0ED5" w:rsidRPr="006C2888" w:rsidRDefault="009A0ED5" w:rsidP="009A0ED5">
      <w:pPr>
        <w:ind w:left="426"/>
        <w:jc w:val="both"/>
        <w:rPr>
          <w:b/>
          <w:sz w:val="22"/>
          <w:szCs w:val="22"/>
          <w:lang w:eastAsia="pl-PL"/>
        </w:rPr>
      </w:pPr>
    </w:p>
    <w:p w14:paraId="3E5FBCBE" w14:textId="77777777" w:rsidR="009A0ED5" w:rsidRPr="006C2888" w:rsidRDefault="009A0ED5" w:rsidP="009A0ED5">
      <w:pPr>
        <w:keepNext/>
        <w:widowControl w:val="0"/>
        <w:jc w:val="center"/>
        <w:rPr>
          <w:b/>
          <w:sz w:val="22"/>
          <w:szCs w:val="22"/>
          <w:lang w:eastAsia="pl-PL"/>
        </w:rPr>
      </w:pPr>
      <w:r w:rsidRPr="006C2888">
        <w:rPr>
          <w:b/>
          <w:sz w:val="22"/>
          <w:szCs w:val="22"/>
          <w:lang w:eastAsia="pl-PL"/>
        </w:rPr>
        <w:t>§ 2</w:t>
      </w:r>
    </w:p>
    <w:p w14:paraId="79D8A29B" w14:textId="6C33A238"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Termin wykonania przedmiotu umowy w </w:t>
      </w:r>
      <w:r w:rsidRPr="006C2888">
        <w:rPr>
          <w:b/>
          <w:sz w:val="22"/>
          <w:szCs w:val="22"/>
          <w:u w:val="single"/>
          <w:lang w:eastAsia="pl-PL"/>
        </w:rPr>
        <w:t>części nr 2</w:t>
      </w:r>
      <w:r w:rsidRPr="006C2888">
        <w:rPr>
          <w:sz w:val="22"/>
          <w:szCs w:val="22"/>
          <w:lang w:eastAsia="pl-PL"/>
        </w:rPr>
        <w:t xml:space="preserve">: w okresie </w:t>
      </w:r>
      <w:r w:rsidRPr="006C2888">
        <w:rPr>
          <w:b/>
          <w:sz w:val="22"/>
          <w:szCs w:val="22"/>
          <w:lang w:eastAsia="pl-PL"/>
        </w:rPr>
        <w:t>do</w:t>
      </w:r>
      <w:r w:rsidRPr="006C2888">
        <w:rPr>
          <w:sz w:val="22"/>
          <w:szCs w:val="22"/>
          <w:lang w:eastAsia="pl-PL"/>
        </w:rPr>
        <w:t xml:space="preserve"> </w:t>
      </w:r>
      <w:r w:rsidRPr="006C2888">
        <w:rPr>
          <w:i/>
          <w:sz w:val="22"/>
          <w:szCs w:val="22"/>
          <w:lang w:eastAsia="pl-PL"/>
        </w:rPr>
        <w:t xml:space="preserve">sierpnia dwa tysiące dziewiętnastego </w:t>
      </w:r>
      <w:r w:rsidRPr="006C2888">
        <w:rPr>
          <w:sz w:val="22"/>
          <w:szCs w:val="22"/>
          <w:lang w:eastAsia="pl-PL"/>
        </w:rPr>
        <w:t>[</w:t>
      </w:r>
      <w:r w:rsidRPr="006C2888">
        <w:rPr>
          <w:b/>
          <w:sz w:val="22"/>
          <w:szCs w:val="22"/>
          <w:lang w:eastAsia="pl-PL"/>
        </w:rPr>
        <w:t>08.2019</w:t>
      </w:r>
      <w:r w:rsidRPr="006C2888">
        <w:rPr>
          <w:sz w:val="22"/>
          <w:szCs w:val="22"/>
          <w:lang w:eastAsia="pl-PL"/>
        </w:rPr>
        <w:t xml:space="preserve">] </w:t>
      </w:r>
      <w:r w:rsidRPr="006C2888">
        <w:rPr>
          <w:b/>
          <w:sz w:val="22"/>
          <w:szCs w:val="22"/>
          <w:lang w:eastAsia="pl-PL"/>
        </w:rPr>
        <w:t>roku</w:t>
      </w:r>
      <w:r w:rsidRPr="006C2888">
        <w:rPr>
          <w:sz w:val="22"/>
          <w:szCs w:val="22"/>
          <w:lang w:eastAsia="pl-PL"/>
        </w:rPr>
        <w:t xml:space="preserve"> od dnia zawarcia umowy.</w:t>
      </w:r>
    </w:p>
    <w:p w14:paraId="06E30F7F" w14:textId="5B66A37B"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Wykonawca po zawarciu umowy (przy uwzględnieniu terminów o których mowa w § 2 ust. 1 umowy) sukcesywnie będzie otrzymywał </w:t>
      </w:r>
      <w:r w:rsidRPr="006C2888">
        <w:rPr>
          <w:i/>
          <w:sz w:val="22"/>
          <w:szCs w:val="22"/>
          <w:lang w:eastAsia="pl-PL"/>
        </w:rPr>
        <w:t>listę uczestników projektu kierowanych na badania lekarskie</w:t>
      </w:r>
      <w:r w:rsidRPr="006C2888">
        <w:rPr>
          <w:sz w:val="22"/>
          <w:szCs w:val="22"/>
          <w:lang w:eastAsia="pl-PL"/>
        </w:rPr>
        <w:t xml:space="preserve"> stanowiące przedmiot umowy. Uczestnicy projektu rozpoczynają staż w różnych terminach i zgodnie z tymi terminami Wyk</w:t>
      </w:r>
      <w:r w:rsidR="006C2888">
        <w:rPr>
          <w:sz w:val="22"/>
          <w:szCs w:val="22"/>
          <w:lang w:eastAsia="pl-PL"/>
        </w:rPr>
        <w:t xml:space="preserve">onawca będzie otrzymywał listę </w:t>
      </w:r>
      <w:r w:rsidRPr="006C2888">
        <w:rPr>
          <w:sz w:val="22"/>
          <w:szCs w:val="22"/>
          <w:lang w:eastAsia="pl-PL"/>
        </w:rPr>
        <w:t>z osobami (uczestnikami projektu) skierowanymi na badania.</w:t>
      </w:r>
    </w:p>
    <w:p w14:paraId="4FD61FED" w14:textId="77777777"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Wykonawca w ciągu najpóźniej kolejnego dnia roboczego po otrzymaniu listy uczestników projektu sporządzi i przekaże (pisemnie lub za pośrednictwem faksu lub poczty elektronicznej) Zamawiającemu </w:t>
      </w:r>
      <w:r w:rsidRPr="006C2888">
        <w:rPr>
          <w:i/>
          <w:sz w:val="22"/>
          <w:szCs w:val="22"/>
          <w:lang w:eastAsia="pl-PL"/>
        </w:rPr>
        <w:t>harmonogram badań lekarskich</w:t>
      </w:r>
      <w:r w:rsidRPr="006C2888">
        <w:rPr>
          <w:sz w:val="22"/>
          <w:szCs w:val="22"/>
          <w:lang w:eastAsia="pl-PL"/>
        </w:rPr>
        <w:t xml:space="preserve"> biorąc pod uwagę czas reakcji określony w § 2 ust. 4 umowy.</w:t>
      </w:r>
    </w:p>
    <w:p w14:paraId="6493A80E" w14:textId="77777777"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Badania lekarskie zgłoszonych na przedmiotowej liście uczestników projektu, stanowiące przedmiot umowy, muszą zostać zrealizowane w „czasie reakcji” wynoszącym _____________ </w:t>
      </w:r>
      <w:r w:rsidRPr="006C2888">
        <w:rPr>
          <w:i/>
          <w:sz w:val="22"/>
          <w:szCs w:val="22"/>
          <w:lang w:eastAsia="pl-PL"/>
        </w:rPr>
        <w:t>(dni wskazane przez Wykonawcę w ofercie)</w:t>
      </w:r>
      <w:r w:rsidRPr="006C2888">
        <w:rPr>
          <w:sz w:val="22"/>
          <w:szCs w:val="22"/>
          <w:lang w:eastAsia="pl-PL"/>
        </w:rPr>
        <w:t>.</w:t>
      </w:r>
    </w:p>
    <w:p w14:paraId="0FA2FC94" w14:textId="77777777"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„Czas reakcji” w rozumieniu niniejszej umowy jest to termin, w którym Wykonawca zobowiązany jest </w:t>
      </w:r>
      <w:r w:rsidRPr="006C2888">
        <w:rPr>
          <w:sz w:val="22"/>
          <w:szCs w:val="22"/>
          <w:lang w:eastAsia="pl-PL"/>
        </w:rPr>
        <w:lastRenderedPageBreak/>
        <w:t>przeprowadzić badania lekarskie, będące przedmiotem niniejszej umowy, dla uczestników projektu, którzy zostali wskazani przez Zamawiającego w przekazywanych sukcesywnie Wykonawcy listach uczestników projektu kierowanych na badania. Zamawiający będzie zgłaszał Wykonawcy listy uczestników projektu kierowanych na badania adekwatnie do czasu reakcji wskazanego w § 2 ust. 4 umowy. Czas reakcji będzie liczony od momentu przekazania Zamawiającemu harmonogramu przez Wykonawcę.</w:t>
      </w:r>
    </w:p>
    <w:p w14:paraId="7AC064EC" w14:textId="572A0683"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W sytuacji braku możliwości uczestniczenia w badaniu lekarskim (w terminie wskazanym w</w:t>
      </w:r>
      <w:r w:rsidR="006C2888" w:rsidRPr="006C2888">
        <w:rPr>
          <w:sz w:val="22"/>
          <w:szCs w:val="22"/>
          <w:lang w:eastAsia="pl-PL"/>
        </w:rPr>
        <w:t> </w:t>
      </w:r>
      <w:r w:rsidRPr="006C2888">
        <w:rPr>
          <w:sz w:val="22"/>
          <w:szCs w:val="22"/>
          <w:lang w:eastAsia="pl-PL"/>
        </w:rPr>
        <w:t xml:space="preserve">harmonogramie badań) przez uczestnika projektu, Wykonawca zobowiązany jest wyznaczyć nowy termin badania lekarskiego, które odbędzie się w terminie nie późniejszym niż </w:t>
      </w:r>
      <w:r w:rsidRPr="006C2888">
        <w:rPr>
          <w:i/>
          <w:sz w:val="22"/>
          <w:szCs w:val="22"/>
          <w:lang w:eastAsia="pl-PL"/>
        </w:rPr>
        <w:t xml:space="preserve">trzy </w:t>
      </w:r>
      <w:r w:rsidRPr="006C2888">
        <w:rPr>
          <w:sz w:val="22"/>
          <w:szCs w:val="22"/>
          <w:lang w:eastAsia="pl-PL"/>
        </w:rPr>
        <w:t>[ 3 ] dni robocze od pierwotnego terminu badania wyznaczonego przez Wykonawcę w harmonogramie badań lekarskich.</w:t>
      </w:r>
    </w:p>
    <w:p w14:paraId="41ECA38D" w14:textId="0248C4C8"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 xml:space="preserve">Zamawiający poinformuje Wykonawcę o zmianie terminu realizacji usługi stanowiącej przedmiot umowy niezwłocznie po powzięciu przez Zamawiającego informacji o konieczności dokonania zmiany terminu realizacji przedmiotu umowy. </w:t>
      </w:r>
    </w:p>
    <w:p w14:paraId="2E4B2EC4" w14:textId="0F6EC457"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W przypadku, gdy ostatni dzień terminów określonych w umowie występuje w dniu niebędącym w</w:t>
      </w:r>
      <w:r w:rsidR="006C2888" w:rsidRPr="006C2888">
        <w:rPr>
          <w:sz w:val="22"/>
          <w:szCs w:val="22"/>
          <w:lang w:eastAsia="pl-PL"/>
        </w:rPr>
        <w:t> </w:t>
      </w:r>
      <w:r w:rsidRPr="006C2888">
        <w:rPr>
          <w:sz w:val="22"/>
          <w:szCs w:val="22"/>
          <w:lang w:eastAsia="pl-PL"/>
        </w:rPr>
        <w:t>rozumieniu umowy dniem roboczym wówczas ostatni dzień terminów określonych w umowie wraz z</w:t>
      </w:r>
      <w:r w:rsidR="006C2888" w:rsidRPr="006C2888">
        <w:rPr>
          <w:sz w:val="22"/>
          <w:szCs w:val="22"/>
          <w:lang w:eastAsia="pl-PL"/>
        </w:rPr>
        <w:t> </w:t>
      </w:r>
      <w:r w:rsidRPr="006C2888">
        <w:rPr>
          <w:sz w:val="22"/>
          <w:szCs w:val="22"/>
          <w:lang w:eastAsia="pl-PL"/>
        </w:rPr>
        <w:t>załącznikami przypada w następnym dniu będącym dniem roboczym w rozumieniu umowy.</w:t>
      </w:r>
    </w:p>
    <w:p w14:paraId="154DE72D" w14:textId="77777777" w:rsidR="009A0ED5" w:rsidRPr="006C2888" w:rsidRDefault="009A0ED5" w:rsidP="009A0ED5">
      <w:pPr>
        <w:widowControl w:val="0"/>
        <w:numPr>
          <w:ilvl w:val="0"/>
          <w:numId w:val="29"/>
        </w:numPr>
        <w:ind w:left="567" w:hanging="567"/>
        <w:jc w:val="both"/>
        <w:rPr>
          <w:sz w:val="22"/>
          <w:szCs w:val="22"/>
          <w:lang w:eastAsia="pl-PL"/>
        </w:rPr>
      </w:pPr>
      <w:r w:rsidRPr="006C2888">
        <w:rPr>
          <w:sz w:val="22"/>
          <w:szCs w:val="22"/>
          <w:lang w:eastAsia="pl-PL"/>
        </w:rPr>
        <w:t>Dniem roboczym w rozumieniu umowy są dni od poniedziałku do piątku z wyłączeniem dni ustawowo wolnych od pracy oraz dni ustanowionych przez władze Zamawiającego jako dni wolne od pracy.</w:t>
      </w:r>
    </w:p>
    <w:p w14:paraId="68AA783F" w14:textId="77777777" w:rsidR="009A0ED5" w:rsidRPr="006C2888" w:rsidRDefault="009A0ED5" w:rsidP="009A0ED5">
      <w:pPr>
        <w:widowControl w:val="0"/>
        <w:numPr>
          <w:ilvl w:val="0"/>
          <w:numId w:val="29"/>
        </w:numPr>
        <w:ind w:left="567" w:hanging="567"/>
        <w:jc w:val="both"/>
        <w:rPr>
          <w:sz w:val="22"/>
          <w:szCs w:val="22"/>
          <w:lang w:eastAsia="pl-PL"/>
        </w:rPr>
      </w:pPr>
      <w:r w:rsidRPr="006C2888">
        <w:rPr>
          <w:bCs/>
          <w:sz w:val="22"/>
          <w:szCs w:val="22"/>
          <w:lang w:eastAsia="pl-PL"/>
        </w:rPr>
        <w:t>W przypadku, gdy w umowie oraz opisie przedmiotu umowy, posłużono się terminem „dzień” (bez wskazania, czy jest to dzień kalendarzowy czy roboczy), wówczas w rozumieniu umowy będzie to dzień roboczy.</w:t>
      </w:r>
    </w:p>
    <w:p w14:paraId="6ED3ECFD" w14:textId="276EEBC3" w:rsidR="009A0ED5" w:rsidRPr="006C2888" w:rsidRDefault="009A0ED5" w:rsidP="009A0ED5">
      <w:pPr>
        <w:widowControl w:val="0"/>
        <w:numPr>
          <w:ilvl w:val="0"/>
          <w:numId w:val="29"/>
        </w:numPr>
        <w:ind w:left="567" w:hanging="567"/>
        <w:jc w:val="both"/>
        <w:rPr>
          <w:b/>
          <w:sz w:val="22"/>
          <w:szCs w:val="22"/>
          <w:lang w:eastAsia="pl-PL"/>
        </w:rPr>
      </w:pPr>
      <w:r w:rsidRPr="006C2888">
        <w:rPr>
          <w:sz w:val="22"/>
          <w:szCs w:val="22"/>
          <w:lang w:eastAsia="pl-PL"/>
        </w:rPr>
        <w:t xml:space="preserve">Strony ustalają za dzień zawarcia umowy, o którym mowa w postanowieniach umowy, dzień wskazany w komparycji umowy. </w:t>
      </w:r>
    </w:p>
    <w:p w14:paraId="53379986" w14:textId="77777777" w:rsidR="009A0ED5" w:rsidRPr="006C2888" w:rsidRDefault="009A0ED5" w:rsidP="009A0ED5">
      <w:pPr>
        <w:widowControl w:val="0"/>
        <w:numPr>
          <w:ilvl w:val="0"/>
          <w:numId w:val="29"/>
        </w:numPr>
        <w:ind w:left="567" w:hanging="567"/>
        <w:jc w:val="both"/>
        <w:rPr>
          <w:b/>
          <w:sz w:val="22"/>
          <w:szCs w:val="22"/>
          <w:lang w:eastAsia="pl-PL"/>
        </w:rPr>
      </w:pPr>
      <w:r w:rsidRPr="006C2888">
        <w:rPr>
          <w:sz w:val="22"/>
          <w:szCs w:val="22"/>
          <w:lang w:eastAsia="pl-PL"/>
        </w:rPr>
        <w:t>Do wzajemnego współdziałania przy wykonaniu niniejszej umowy zostają wyznaczeni:</w:t>
      </w:r>
    </w:p>
    <w:p w14:paraId="17098E03" w14:textId="77777777" w:rsidR="009A0ED5" w:rsidRPr="006C2888" w:rsidRDefault="009A0ED5" w:rsidP="009A0ED5">
      <w:pPr>
        <w:widowControl w:val="0"/>
        <w:numPr>
          <w:ilvl w:val="0"/>
          <w:numId w:val="32"/>
        </w:numPr>
        <w:ind w:left="1134" w:hanging="567"/>
        <w:jc w:val="both"/>
        <w:rPr>
          <w:sz w:val="22"/>
          <w:szCs w:val="22"/>
          <w:lang w:eastAsia="pl-PL"/>
        </w:rPr>
      </w:pPr>
      <w:r w:rsidRPr="006C2888">
        <w:rPr>
          <w:sz w:val="22"/>
          <w:szCs w:val="22"/>
          <w:lang w:eastAsia="pl-PL"/>
        </w:rPr>
        <w:t>Ze strony Zamawiającego: _______________, tel.: ____________.</w:t>
      </w:r>
    </w:p>
    <w:p w14:paraId="6499C4E1" w14:textId="77777777" w:rsidR="009A0ED5" w:rsidRPr="006C2888" w:rsidRDefault="009A0ED5" w:rsidP="009A0ED5">
      <w:pPr>
        <w:widowControl w:val="0"/>
        <w:numPr>
          <w:ilvl w:val="0"/>
          <w:numId w:val="32"/>
        </w:numPr>
        <w:ind w:left="1134" w:hanging="567"/>
        <w:jc w:val="both"/>
        <w:rPr>
          <w:sz w:val="22"/>
          <w:szCs w:val="22"/>
          <w:lang w:eastAsia="pl-PL"/>
        </w:rPr>
      </w:pPr>
      <w:r w:rsidRPr="006C2888">
        <w:rPr>
          <w:sz w:val="22"/>
          <w:szCs w:val="22"/>
          <w:lang w:eastAsia="pl-PL"/>
        </w:rPr>
        <w:t>Ze strony Wykonawcy: _______________, tel.: ____________.</w:t>
      </w:r>
    </w:p>
    <w:p w14:paraId="7A22E9FD" w14:textId="77777777" w:rsidR="009A0ED5" w:rsidRPr="006C2888" w:rsidRDefault="009A0ED5" w:rsidP="009A0ED5">
      <w:pPr>
        <w:widowControl w:val="0"/>
        <w:tabs>
          <w:tab w:val="left" w:pos="360"/>
        </w:tabs>
        <w:autoSpaceDE w:val="0"/>
        <w:autoSpaceDN w:val="0"/>
        <w:adjustRightInd w:val="0"/>
        <w:jc w:val="center"/>
        <w:rPr>
          <w:b/>
          <w:bCs/>
          <w:sz w:val="22"/>
          <w:szCs w:val="22"/>
          <w:lang w:eastAsia="pl-PL"/>
        </w:rPr>
      </w:pPr>
      <w:r w:rsidRPr="006C2888">
        <w:rPr>
          <w:b/>
          <w:bCs/>
          <w:sz w:val="22"/>
          <w:szCs w:val="22"/>
          <w:lang w:eastAsia="pl-PL"/>
        </w:rPr>
        <w:br/>
        <w:t>§ 2a</w:t>
      </w:r>
    </w:p>
    <w:p w14:paraId="28779196" w14:textId="660FF91F"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sz w:val="22"/>
          <w:szCs w:val="22"/>
          <w:lang w:eastAsia="pl-PL"/>
        </w:rPr>
        <w:t xml:space="preserve">Usługa wykonywana przez Wykonawcę będzie świadczona przez personel Wykonawcy, w skład którego wchodzą osoby (zwane dalej </w:t>
      </w:r>
      <w:r w:rsidRPr="006C2888">
        <w:rPr>
          <w:i/>
          <w:sz w:val="22"/>
          <w:szCs w:val="22"/>
          <w:lang w:eastAsia="pl-PL"/>
        </w:rPr>
        <w:t xml:space="preserve">Pracownikami świadczącymi usługę) </w:t>
      </w:r>
      <w:r w:rsidRPr="006C2888">
        <w:rPr>
          <w:sz w:val="22"/>
          <w:szCs w:val="22"/>
          <w:lang w:eastAsia="pl-PL"/>
        </w:rPr>
        <w:t xml:space="preserve">wymienione w </w:t>
      </w:r>
      <w:r w:rsidRPr="006C2888">
        <w:rPr>
          <w:i/>
          <w:sz w:val="22"/>
          <w:szCs w:val="22"/>
          <w:lang w:eastAsia="pl-PL"/>
        </w:rPr>
        <w:t>Wykazie osób wykonujących czynności</w:t>
      </w:r>
      <w:r w:rsidRPr="006C2888">
        <w:rPr>
          <w:sz w:val="22"/>
          <w:szCs w:val="22"/>
          <w:lang w:eastAsia="pl-PL"/>
        </w:rPr>
        <w:t xml:space="preserve"> stanowiącym załącznik nr 4 do umowy</w:t>
      </w:r>
      <w:r w:rsidRPr="006C2888">
        <w:rPr>
          <w:i/>
          <w:sz w:val="22"/>
          <w:szCs w:val="22"/>
          <w:lang w:eastAsia="pl-PL"/>
        </w:rPr>
        <w:t>.</w:t>
      </w:r>
    </w:p>
    <w:p w14:paraId="0E18F8F1" w14:textId="77777777"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sz w:val="22"/>
          <w:szCs w:val="22"/>
          <w:lang w:eastAsia="pl-PL"/>
        </w:rPr>
        <w:t xml:space="preserve">Wykonawca zobowiązuje się, że </w:t>
      </w:r>
      <w:r w:rsidRPr="006C2888">
        <w:rPr>
          <w:i/>
          <w:sz w:val="22"/>
          <w:szCs w:val="22"/>
          <w:lang w:eastAsia="pl-PL"/>
        </w:rPr>
        <w:t xml:space="preserve">Pracownicy świadczący usługę </w:t>
      </w:r>
      <w:r w:rsidRPr="006C2888">
        <w:rPr>
          <w:sz w:val="22"/>
          <w:szCs w:val="22"/>
          <w:lang w:eastAsia="pl-PL"/>
        </w:rPr>
        <w:t>będą w okresie realizacji umowy zatrudnieni na podstawie umowy o pracę w rozumieniu przepisów ustawy z dnia 26 czerwca 1974 r. – Kodeks pracy (Dz. U. z 2016 r. poz. 1666 ze zm.).</w:t>
      </w:r>
    </w:p>
    <w:p w14:paraId="6F12FA08" w14:textId="1D485860"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sz w:val="22"/>
          <w:szCs w:val="22"/>
          <w:lang w:eastAsia="pl-PL"/>
        </w:rPr>
        <w:t>Każdorazowo na żądanie Zamawiającego, w terminie wskazanym przez Zamawia</w:t>
      </w:r>
      <w:r w:rsidR="000F39FD">
        <w:rPr>
          <w:sz w:val="22"/>
          <w:szCs w:val="22"/>
          <w:lang w:eastAsia="pl-PL"/>
        </w:rPr>
        <w:t>jącego, nie krótszym niż trzy [3</w:t>
      </w:r>
      <w:r w:rsidRPr="006C2888">
        <w:rPr>
          <w:sz w:val="22"/>
          <w:szCs w:val="22"/>
          <w:lang w:eastAsia="pl-PL"/>
        </w:rPr>
        <w:t xml:space="preserve">] dni robocze, Wykonawca zobowiązuje się przedłożyć do wglądu oświadczenia </w:t>
      </w:r>
      <w:r w:rsidRPr="006C2888">
        <w:rPr>
          <w:i/>
          <w:sz w:val="22"/>
          <w:szCs w:val="22"/>
          <w:lang w:eastAsia="pl-PL"/>
        </w:rPr>
        <w:t>Pracowników świadczących usługę</w:t>
      </w:r>
      <w:r w:rsidRPr="006C2888">
        <w:rPr>
          <w:sz w:val="22"/>
          <w:szCs w:val="22"/>
          <w:lang w:eastAsia="pl-PL"/>
        </w:rPr>
        <w:t xml:space="preserve"> (zatrudnionych na zasadach o których mowa w § 2a ust. 2. umowy), iż są zatrudnieni na podstawie umowy o pracę oraz wydruk RMUA z ZUS-u. W tym celu Wykonawca zobowiązany jest do uzyskania od tych pracowników zgody na przetwarzanie danych osobowych zgodnie z przepisami o ochronie danych osobowych.</w:t>
      </w:r>
    </w:p>
    <w:p w14:paraId="460F05DC" w14:textId="75060316"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sz w:val="22"/>
          <w:szCs w:val="22"/>
          <w:lang w:eastAsia="pl-PL"/>
        </w:rPr>
        <w:t xml:space="preserve">Nieprzedłożenie przez Wykonawcę oświadczeń </w:t>
      </w:r>
      <w:r w:rsidRPr="006C2888">
        <w:rPr>
          <w:i/>
          <w:sz w:val="22"/>
          <w:szCs w:val="22"/>
          <w:lang w:eastAsia="pl-PL"/>
        </w:rPr>
        <w:t>Pracowników świadczących usługę</w:t>
      </w:r>
      <w:r w:rsidRPr="006C2888">
        <w:rPr>
          <w:sz w:val="22"/>
          <w:szCs w:val="22"/>
          <w:lang w:eastAsia="pl-PL"/>
        </w:rPr>
        <w:t xml:space="preserve"> (zatrudnionych na zasadach o których mowa w § 2a ust. 2. umowy), iż są zatrudnieni na podstawie umowy o pracę oraz wydruków RMUA z ZUS-u</w:t>
      </w:r>
      <w:r w:rsidRPr="006C2888">
        <w:rPr>
          <w:i/>
          <w:sz w:val="22"/>
          <w:szCs w:val="22"/>
          <w:lang w:eastAsia="pl-PL"/>
        </w:rPr>
        <w:t xml:space="preserve"> </w:t>
      </w:r>
      <w:r w:rsidRPr="006C2888">
        <w:rPr>
          <w:sz w:val="22"/>
          <w:szCs w:val="22"/>
          <w:lang w:eastAsia="pl-PL"/>
        </w:rPr>
        <w:t xml:space="preserve">w terminie wskazanym przez Zamawiającego zgodnie z ust. 3. niniejszego paragrafu, będzie traktowane jako niewypełnienie obowiązku zatrudnienia </w:t>
      </w:r>
      <w:r w:rsidRPr="006C2888">
        <w:rPr>
          <w:i/>
          <w:sz w:val="22"/>
          <w:szCs w:val="22"/>
          <w:lang w:eastAsia="pl-PL"/>
        </w:rPr>
        <w:t xml:space="preserve">Pracowników świadczących usługę </w:t>
      </w:r>
      <w:r w:rsidRPr="006C2888">
        <w:rPr>
          <w:sz w:val="22"/>
          <w:szCs w:val="22"/>
          <w:lang w:eastAsia="pl-PL"/>
        </w:rPr>
        <w:t xml:space="preserve">na podstawie umowy o pracę i możliwością rozwiązania umowy z winy Wykonawcy przez Zamawiającego. </w:t>
      </w:r>
    </w:p>
    <w:p w14:paraId="496093A0" w14:textId="02B15855"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bCs/>
          <w:iCs/>
          <w:sz w:val="22"/>
          <w:szCs w:val="22"/>
          <w:lang w:eastAsia="pl-PL"/>
        </w:rPr>
        <w:t xml:space="preserve">W przypadku wystąpienia zdarzeń, tj.: w szczególności śmierć lub choroba pracownika lub rozwiązanie </w:t>
      </w:r>
      <w:r w:rsidRPr="006C2888">
        <w:rPr>
          <w:bCs/>
          <w:i/>
          <w:iCs/>
          <w:sz w:val="22"/>
          <w:szCs w:val="22"/>
          <w:lang w:eastAsia="pl-PL"/>
        </w:rPr>
        <w:t>umowy o pracę</w:t>
      </w:r>
      <w:r w:rsidRPr="006C2888">
        <w:rPr>
          <w:bCs/>
          <w:iCs/>
          <w:sz w:val="22"/>
          <w:szCs w:val="22"/>
          <w:lang w:eastAsia="pl-PL"/>
        </w:rPr>
        <w:t xml:space="preserve"> lub zmiana charakteru zatrudnienia </w:t>
      </w:r>
      <w:r w:rsidRPr="006C2888">
        <w:rPr>
          <w:i/>
          <w:sz w:val="22"/>
          <w:szCs w:val="22"/>
          <w:lang w:eastAsia="pl-PL"/>
        </w:rPr>
        <w:t>Pracownika świadczącego usługę</w:t>
      </w:r>
      <w:r w:rsidRPr="006C2888">
        <w:rPr>
          <w:bCs/>
          <w:i/>
          <w:iCs/>
          <w:sz w:val="22"/>
          <w:szCs w:val="22"/>
          <w:lang w:eastAsia="pl-PL"/>
        </w:rPr>
        <w:t xml:space="preserve"> </w:t>
      </w:r>
      <w:r w:rsidRPr="006C2888">
        <w:rPr>
          <w:bCs/>
          <w:iCs/>
          <w:sz w:val="22"/>
          <w:szCs w:val="22"/>
          <w:lang w:eastAsia="pl-PL"/>
        </w:rPr>
        <w:t xml:space="preserve">na podstawę inną niż </w:t>
      </w:r>
      <w:r w:rsidRPr="006C2888">
        <w:rPr>
          <w:bCs/>
          <w:i/>
          <w:iCs/>
          <w:sz w:val="22"/>
          <w:szCs w:val="22"/>
          <w:lang w:eastAsia="pl-PL"/>
        </w:rPr>
        <w:t>umowa o pracę</w:t>
      </w:r>
      <w:r w:rsidRPr="006C2888">
        <w:rPr>
          <w:bCs/>
          <w:iCs/>
          <w:sz w:val="22"/>
          <w:szCs w:val="22"/>
          <w:lang w:eastAsia="pl-PL"/>
        </w:rPr>
        <w:t>, Wykonawca zobowiązany jest przedstawić Zamawiającemu dane innego pracownika (wraz z zakresem wykonywanych czynności, bezpośrednio związanych z</w:t>
      </w:r>
      <w:r w:rsidR="006C2888" w:rsidRPr="006C2888">
        <w:rPr>
          <w:bCs/>
          <w:iCs/>
          <w:sz w:val="22"/>
          <w:szCs w:val="22"/>
          <w:lang w:eastAsia="pl-PL"/>
        </w:rPr>
        <w:t> </w:t>
      </w:r>
      <w:r w:rsidRPr="006C2888">
        <w:rPr>
          <w:bCs/>
          <w:iCs/>
          <w:sz w:val="22"/>
          <w:szCs w:val="22"/>
          <w:lang w:eastAsia="pl-PL"/>
        </w:rPr>
        <w:t>realizacją przedmiotu umowy przez cały okres jego trwania)</w:t>
      </w:r>
      <w:r w:rsidRPr="006C2888">
        <w:rPr>
          <w:sz w:val="22"/>
          <w:szCs w:val="22"/>
          <w:lang w:eastAsia="pl-PL"/>
        </w:rPr>
        <w:t>.</w:t>
      </w:r>
    </w:p>
    <w:p w14:paraId="190C3EA3" w14:textId="77777777" w:rsidR="009A0ED5" w:rsidRPr="006C2888" w:rsidRDefault="009A0ED5" w:rsidP="009A0ED5">
      <w:pPr>
        <w:widowControl w:val="0"/>
        <w:numPr>
          <w:ilvl w:val="0"/>
          <w:numId w:val="34"/>
        </w:numPr>
        <w:suppressAutoHyphens w:val="0"/>
        <w:autoSpaceDE w:val="0"/>
        <w:autoSpaceDN w:val="0"/>
        <w:adjustRightInd w:val="0"/>
        <w:ind w:left="567" w:hanging="567"/>
        <w:contextualSpacing/>
        <w:jc w:val="both"/>
        <w:rPr>
          <w:sz w:val="22"/>
          <w:szCs w:val="22"/>
          <w:lang w:eastAsia="pl-PL"/>
        </w:rPr>
      </w:pPr>
      <w:r w:rsidRPr="006C2888">
        <w:rPr>
          <w:sz w:val="22"/>
          <w:szCs w:val="22"/>
          <w:lang w:eastAsia="pl-PL"/>
        </w:rPr>
        <w:lastRenderedPageBreak/>
        <w:t>Zmiana osób, o których mowa w § 2a ust. 5. umowy, nie wymaga zmiany umowy, ale wymaga pisemnej akceptacji Zamawiającego.</w:t>
      </w:r>
    </w:p>
    <w:p w14:paraId="05CBC112" w14:textId="77777777" w:rsidR="009A0ED5" w:rsidRPr="006C2888" w:rsidRDefault="009A0ED5" w:rsidP="009A0ED5">
      <w:pPr>
        <w:keepNext/>
        <w:widowControl w:val="0"/>
        <w:jc w:val="center"/>
        <w:rPr>
          <w:b/>
          <w:sz w:val="22"/>
          <w:szCs w:val="22"/>
          <w:lang w:eastAsia="pl-PL"/>
        </w:rPr>
      </w:pPr>
    </w:p>
    <w:p w14:paraId="74BA7872" w14:textId="77777777" w:rsidR="009A0ED5" w:rsidRPr="006C2888" w:rsidRDefault="009A0ED5" w:rsidP="009A0ED5">
      <w:pPr>
        <w:keepNext/>
        <w:widowControl w:val="0"/>
        <w:jc w:val="center"/>
        <w:rPr>
          <w:b/>
          <w:sz w:val="22"/>
          <w:szCs w:val="22"/>
          <w:lang w:eastAsia="pl-PL"/>
        </w:rPr>
      </w:pPr>
      <w:r w:rsidRPr="006C2888">
        <w:rPr>
          <w:b/>
          <w:sz w:val="22"/>
          <w:szCs w:val="22"/>
          <w:lang w:eastAsia="pl-PL"/>
        </w:rPr>
        <w:t>§ 3</w:t>
      </w:r>
    </w:p>
    <w:p w14:paraId="30ABB45C" w14:textId="1E997689"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Za wykonanie przedmiotu umowy, Zamawiający zapłaci Wykonawcy wynagrodzenie </w:t>
      </w:r>
      <w:r w:rsidRPr="006C2888">
        <w:rPr>
          <w:b/>
          <w:sz w:val="22"/>
          <w:szCs w:val="22"/>
          <w:lang w:val="x-none" w:eastAsia="pl-PL"/>
        </w:rPr>
        <w:t>maksymalne złotych brutto</w:t>
      </w:r>
      <w:r w:rsidRPr="006C2888">
        <w:rPr>
          <w:sz w:val="22"/>
          <w:szCs w:val="22"/>
          <w:lang w:val="x-none" w:eastAsia="pl-PL"/>
        </w:rPr>
        <w:t xml:space="preserve"> (w tym podatek VAT i inne nale</w:t>
      </w:r>
      <w:r w:rsidR="006C2888">
        <w:rPr>
          <w:sz w:val="22"/>
          <w:szCs w:val="22"/>
          <w:lang w:val="x-none" w:eastAsia="pl-PL"/>
        </w:rPr>
        <w:t xml:space="preserve">żności publicznoprawne zgodnie </w:t>
      </w:r>
      <w:r w:rsidRPr="006C2888">
        <w:rPr>
          <w:sz w:val="22"/>
          <w:szCs w:val="22"/>
          <w:lang w:val="x-none" w:eastAsia="pl-PL"/>
        </w:rPr>
        <w:t xml:space="preserve">z obowiązującymi przepisami), ustalone w oparciu o złożoną ofertę w wysokości: </w:t>
      </w:r>
      <w:r w:rsidRPr="006C2888">
        <w:rPr>
          <w:i/>
          <w:sz w:val="22"/>
          <w:szCs w:val="22"/>
          <w:lang w:eastAsia="pl-PL"/>
        </w:rPr>
        <w:t>____</w:t>
      </w:r>
      <w:r w:rsidR="006C2888" w:rsidRPr="006C2888">
        <w:rPr>
          <w:i/>
          <w:sz w:val="22"/>
          <w:szCs w:val="22"/>
          <w:lang w:eastAsia="pl-PL"/>
        </w:rPr>
        <w:t>__________</w:t>
      </w:r>
      <w:r w:rsidRPr="006C2888">
        <w:rPr>
          <w:i/>
          <w:sz w:val="22"/>
          <w:szCs w:val="22"/>
          <w:lang w:eastAsia="pl-PL"/>
        </w:rPr>
        <w:t>___________</w:t>
      </w:r>
      <w:r w:rsidR="006C2888">
        <w:rPr>
          <w:i/>
          <w:sz w:val="22"/>
          <w:szCs w:val="22"/>
          <w:lang w:val="x-none" w:eastAsia="pl-PL"/>
        </w:rPr>
        <w:t xml:space="preserve"> </w:t>
      </w:r>
      <w:r w:rsidRPr="006C2888">
        <w:rPr>
          <w:i/>
          <w:sz w:val="22"/>
          <w:szCs w:val="22"/>
          <w:lang w:val="x-none" w:eastAsia="pl-PL"/>
        </w:rPr>
        <w:t>00/100</w:t>
      </w:r>
      <w:r w:rsidRPr="006C2888">
        <w:rPr>
          <w:b/>
          <w:i/>
          <w:sz w:val="22"/>
          <w:szCs w:val="22"/>
          <w:lang w:val="x-none" w:eastAsia="pl-PL"/>
        </w:rPr>
        <w:t xml:space="preserve"> </w:t>
      </w:r>
      <w:r w:rsidRPr="006C2888">
        <w:rPr>
          <w:b/>
          <w:sz w:val="22"/>
          <w:szCs w:val="22"/>
          <w:lang w:val="x-none" w:eastAsia="pl-PL"/>
        </w:rPr>
        <w:t xml:space="preserve">[ </w:t>
      </w:r>
      <w:r w:rsidRPr="006C2888">
        <w:rPr>
          <w:b/>
          <w:sz w:val="22"/>
          <w:szCs w:val="22"/>
          <w:lang w:eastAsia="pl-PL"/>
        </w:rPr>
        <w:t>_____,___</w:t>
      </w:r>
      <w:r w:rsidRPr="006C2888">
        <w:rPr>
          <w:b/>
          <w:sz w:val="22"/>
          <w:szCs w:val="22"/>
          <w:lang w:val="x-none" w:eastAsia="pl-PL"/>
        </w:rPr>
        <w:t xml:space="preserve"> ] złotych brutto</w:t>
      </w:r>
      <w:r w:rsidRPr="006C2888">
        <w:rPr>
          <w:bCs/>
          <w:sz w:val="22"/>
          <w:szCs w:val="22"/>
          <w:lang w:val="x-none" w:eastAsia="pl-PL"/>
        </w:rPr>
        <w:t>.</w:t>
      </w:r>
    </w:p>
    <w:p w14:paraId="46330C81" w14:textId="41BFD4F9"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W przypadku zmniejszenia liczby uczestników </w:t>
      </w:r>
      <w:r w:rsidRPr="006C2888">
        <w:rPr>
          <w:sz w:val="22"/>
          <w:szCs w:val="22"/>
          <w:lang w:eastAsia="pl-PL"/>
        </w:rPr>
        <w:t>projektu</w:t>
      </w:r>
      <w:r w:rsidRPr="006C2888">
        <w:rPr>
          <w:sz w:val="22"/>
          <w:szCs w:val="22"/>
          <w:lang w:val="x-none" w:eastAsia="pl-PL"/>
        </w:rPr>
        <w:t xml:space="preserve"> </w:t>
      </w:r>
      <w:r w:rsidRPr="006C2888">
        <w:rPr>
          <w:sz w:val="22"/>
          <w:szCs w:val="22"/>
          <w:lang w:eastAsia="pl-PL"/>
        </w:rPr>
        <w:t>stanowiącej przedmiot umowy</w:t>
      </w:r>
      <w:r w:rsidRPr="006C2888">
        <w:rPr>
          <w:sz w:val="22"/>
          <w:szCs w:val="22"/>
          <w:lang w:val="x-none" w:eastAsia="pl-PL"/>
        </w:rPr>
        <w:t>, Zamawiający zastrzega sobie prawo do proporcjonalnego zmniejszenia wynagrodzenia</w:t>
      </w:r>
      <w:r w:rsidRPr="006C2888">
        <w:rPr>
          <w:sz w:val="22"/>
          <w:szCs w:val="22"/>
          <w:lang w:eastAsia="pl-PL"/>
        </w:rPr>
        <w:t xml:space="preserve">, </w:t>
      </w:r>
      <w:r w:rsidRPr="006C2888">
        <w:rPr>
          <w:sz w:val="22"/>
          <w:szCs w:val="22"/>
          <w:lang w:val="x-none" w:eastAsia="pl-PL"/>
        </w:rPr>
        <w:t xml:space="preserve">określonego w § </w:t>
      </w:r>
      <w:r w:rsidRPr="006C2888">
        <w:rPr>
          <w:sz w:val="22"/>
          <w:szCs w:val="22"/>
          <w:lang w:eastAsia="pl-PL"/>
        </w:rPr>
        <w:t>3</w:t>
      </w:r>
      <w:r w:rsidRPr="006C2888">
        <w:rPr>
          <w:sz w:val="22"/>
          <w:szCs w:val="22"/>
          <w:lang w:val="x-none" w:eastAsia="pl-PL"/>
        </w:rPr>
        <w:t>. ust. 1. umowy. Wynagrodzenie ulegnie</w:t>
      </w:r>
      <w:r w:rsidR="006C2888">
        <w:rPr>
          <w:sz w:val="22"/>
          <w:szCs w:val="22"/>
          <w:lang w:val="x-none" w:eastAsia="pl-PL"/>
        </w:rPr>
        <w:t xml:space="preserve"> proporcjonalnemu zmniejszeniu </w:t>
      </w:r>
      <w:r w:rsidRPr="006C2888">
        <w:rPr>
          <w:sz w:val="22"/>
          <w:szCs w:val="22"/>
          <w:lang w:val="x-none" w:eastAsia="pl-PL"/>
        </w:rPr>
        <w:t xml:space="preserve">o wartość wynikającą z iloczynu liczby </w:t>
      </w:r>
      <w:r w:rsidRPr="006C2888">
        <w:rPr>
          <w:sz w:val="22"/>
          <w:szCs w:val="22"/>
          <w:lang w:eastAsia="pl-PL"/>
        </w:rPr>
        <w:t>uczestników projektu</w:t>
      </w:r>
      <w:r w:rsidRPr="006C2888">
        <w:rPr>
          <w:sz w:val="22"/>
          <w:szCs w:val="22"/>
          <w:lang w:val="x-none" w:eastAsia="pl-PL"/>
        </w:rPr>
        <w:t xml:space="preserve"> (o które zmniejszy się zakres przedmiotu umowy) i </w:t>
      </w:r>
      <w:r w:rsidRPr="006C2888">
        <w:rPr>
          <w:sz w:val="22"/>
          <w:szCs w:val="22"/>
          <w:lang w:eastAsia="pl-PL"/>
        </w:rPr>
        <w:t xml:space="preserve">ceny wynagrodzenia Wykonawcy za </w:t>
      </w:r>
      <w:r w:rsidRPr="006C2888">
        <w:rPr>
          <w:i/>
          <w:sz w:val="22"/>
          <w:szCs w:val="22"/>
          <w:lang w:val="x-none" w:eastAsia="pl-PL"/>
        </w:rPr>
        <w:t>jedn</w:t>
      </w:r>
      <w:r w:rsidRPr="006C2888">
        <w:rPr>
          <w:i/>
          <w:sz w:val="22"/>
          <w:szCs w:val="22"/>
          <w:lang w:eastAsia="pl-PL"/>
        </w:rPr>
        <w:t>ą</w:t>
      </w:r>
      <w:r w:rsidRPr="006C2888">
        <w:rPr>
          <w:i/>
          <w:sz w:val="22"/>
          <w:szCs w:val="22"/>
          <w:lang w:val="x-none" w:eastAsia="pl-PL"/>
        </w:rPr>
        <w:t xml:space="preserve"> </w:t>
      </w:r>
      <w:r w:rsidRPr="006C2888">
        <w:rPr>
          <w:sz w:val="22"/>
          <w:szCs w:val="22"/>
          <w:lang w:val="x-none" w:eastAsia="pl-PL"/>
        </w:rPr>
        <w:t xml:space="preserve">[ 1 ] </w:t>
      </w:r>
      <w:r w:rsidRPr="006C2888">
        <w:rPr>
          <w:sz w:val="22"/>
          <w:szCs w:val="22"/>
          <w:lang w:eastAsia="pl-PL"/>
        </w:rPr>
        <w:t>osobę</w:t>
      </w:r>
      <w:r w:rsidRPr="006C2888">
        <w:rPr>
          <w:sz w:val="22"/>
          <w:szCs w:val="22"/>
          <w:lang w:val="x-none" w:eastAsia="pl-PL"/>
        </w:rPr>
        <w:t xml:space="preserve">, to jest: </w:t>
      </w:r>
      <w:r w:rsidRPr="006C2888">
        <w:rPr>
          <w:i/>
          <w:sz w:val="22"/>
          <w:szCs w:val="22"/>
          <w:lang w:eastAsia="pl-PL"/>
        </w:rPr>
        <w:t>_____</w:t>
      </w:r>
      <w:r w:rsidRPr="006C2888">
        <w:rPr>
          <w:i/>
          <w:sz w:val="22"/>
          <w:szCs w:val="22"/>
          <w:lang w:val="x-none" w:eastAsia="pl-PL"/>
        </w:rPr>
        <w:t xml:space="preserve"> 00/100</w:t>
      </w:r>
      <w:r w:rsidRPr="006C2888">
        <w:rPr>
          <w:b/>
          <w:i/>
          <w:sz w:val="22"/>
          <w:szCs w:val="22"/>
          <w:lang w:val="x-none" w:eastAsia="pl-PL"/>
        </w:rPr>
        <w:t xml:space="preserve"> </w:t>
      </w:r>
      <w:r w:rsidRPr="006C2888">
        <w:rPr>
          <w:b/>
          <w:sz w:val="22"/>
          <w:szCs w:val="22"/>
          <w:lang w:val="x-none" w:eastAsia="pl-PL"/>
        </w:rPr>
        <w:t xml:space="preserve">[ </w:t>
      </w:r>
      <w:r w:rsidRPr="006C2888">
        <w:rPr>
          <w:b/>
          <w:sz w:val="22"/>
          <w:szCs w:val="22"/>
          <w:lang w:eastAsia="pl-PL"/>
        </w:rPr>
        <w:t>____</w:t>
      </w:r>
      <w:r w:rsidRPr="006C2888">
        <w:rPr>
          <w:b/>
          <w:sz w:val="22"/>
          <w:szCs w:val="22"/>
          <w:lang w:val="x-none" w:eastAsia="pl-PL"/>
        </w:rPr>
        <w:t>,</w:t>
      </w:r>
      <w:r w:rsidRPr="006C2888">
        <w:rPr>
          <w:b/>
          <w:sz w:val="22"/>
          <w:szCs w:val="22"/>
          <w:lang w:eastAsia="pl-PL"/>
        </w:rPr>
        <w:t>__</w:t>
      </w:r>
      <w:r w:rsidRPr="006C2888">
        <w:rPr>
          <w:b/>
          <w:sz w:val="22"/>
          <w:szCs w:val="22"/>
          <w:lang w:val="x-none" w:eastAsia="pl-PL"/>
        </w:rPr>
        <w:t xml:space="preserve"> ]</w:t>
      </w:r>
      <w:r w:rsidRPr="006C2888">
        <w:rPr>
          <w:sz w:val="22"/>
          <w:szCs w:val="22"/>
          <w:lang w:val="x-none" w:eastAsia="pl-PL"/>
        </w:rPr>
        <w:t xml:space="preserve"> złotych brutto </w:t>
      </w:r>
      <w:r w:rsidRPr="006C2888">
        <w:rPr>
          <w:i/>
          <w:sz w:val="22"/>
          <w:szCs w:val="22"/>
          <w:lang w:val="x-none" w:eastAsia="pl-PL"/>
        </w:rPr>
        <w:t>(określonej przez Wykonawcę)</w:t>
      </w:r>
      <w:r w:rsidRPr="006C2888">
        <w:rPr>
          <w:sz w:val="22"/>
          <w:szCs w:val="22"/>
          <w:lang w:val="x-none" w:eastAsia="pl-PL"/>
        </w:rPr>
        <w:t>.</w:t>
      </w:r>
    </w:p>
    <w:p w14:paraId="2F739DF6" w14:textId="58C34445"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bCs/>
          <w:sz w:val="22"/>
          <w:szCs w:val="22"/>
          <w:lang w:val="x-none" w:eastAsia="pl-PL"/>
        </w:rPr>
        <w:t>W przypadku, gdy personel Wykonawcy nie posada biegłej znajomości języka polskiego, Wykonawca jest zobowiązany zapewnić pełną dyspozycyjność tłumacza na okres i</w:t>
      </w:r>
      <w:r w:rsidR="006C2888">
        <w:rPr>
          <w:bCs/>
          <w:sz w:val="22"/>
          <w:szCs w:val="22"/>
          <w:lang w:val="x-none" w:eastAsia="pl-PL"/>
        </w:rPr>
        <w:t xml:space="preserve"> dla potrzeb realizacji umowy w </w:t>
      </w:r>
      <w:r w:rsidRPr="006C2888">
        <w:rPr>
          <w:bCs/>
          <w:sz w:val="22"/>
          <w:szCs w:val="22"/>
          <w:lang w:val="x-none" w:eastAsia="pl-PL"/>
        </w:rPr>
        <w:t xml:space="preserve">ramach wynagrodzenia określonego </w:t>
      </w:r>
      <w:r w:rsidRPr="006C2888">
        <w:rPr>
          <w:sz w:val="22"/>
          <w:szCs w:val="22"/>
          <w:lang w:val="x-none" w:eastAsia="pl-PL"/>
        </w:rPr>
        <w:t xml:space="preserve">w § </w:t>
      </w:r>
      <w:r w:rsidRPr="006C2888">
        <w:rPr>
          <w:sz w:val="22"/>
          <w:szCs w:val="22"/>
          <w:lang w:eastAsia="pl-PL"/>
        </w:rPr>
        <w:t>3</w:t>
      </w:r>
      <w:r w:rsidRPr="006C2888">
        <w:rPr>
          <w:sz w:val="22"/>
          <w:szCs w:val="22"/>
          <w:lang w:val="x-none" w:eastAsia="pl-PL"/>
        </w:rPr>
        <w:t xml:space="preserve"> ust. 1. umowy</w:t>
      </w:r>
      <w:r w:rsidRPr="006C2888">
        <w:rPr>
          <w:sz w:val="22"/>
          <w:szCs w:val="22"/>
          <w:lang w:eastAsia="pl-PL"/>
        </w:rPr>
        <w:t>.</w:t>
      </w:r>
    </w:p>
    <w:p w14:paraId="017FABD4" w14:textId="77777777"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W przypadku wystąpienia okoliczności, o których mowa w § 3 ust. 2. umowy, Wykonawca zobowiązany jest wskazać na fakturze kwotę za zrealizowaną usługę dla faktycznej liczby uczestników </w:t>
      </w:r>
      <w:r w:rsidRPr="006C2888">
        <w:rPr>
          <w:sz w:val="22"/>
          <w:szCs w:val="22"/>
          <w:lang w:eastAsia="pl-PL"/>
        </w:rPr>
        <w:t>projektu</w:t>
      </w:r>
      <w:r w:rsidRPr="006C2888">
        <w:rPr>
          <w:sz w:val="22"/>
          <w:szCs w:val="22"/>
          <w:lang w:val="x-none" w:eastAsia="pl-PL"/>
        </w:rPr>
        <w:t xml:space="preserve"> stanowiącej przedmiot </w:t>
      </w:r>
      <w:r w:rsidRPr="006C2888">
        <w:rPr>
          <w:sz w:val="22"/>
          <w:szCs w:val="22"/>
          <w:lang w:eastAsia="pl-PL"/>
        </w:rPr>
        <w:t>umowy</w:t>
      </w:r>
      <w:r w:rsidRPr="006C2888">
        <w:rPr>
          <w:i/>
          <w:sz w:val="22"/>
          <w:szCs w:val="22"/>
          <w:lang w:eastAsia="pl-PL"/>
        </w:rPr>
        <w:t>.</w:t>
      </w:r>
    </w:p>
    <w:p w14:paraId="19EFA61B" w14:textId="77777777"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eastAsia="pl-PL"/>
        </w:rPr>
        <w:t>Rozliczenie za wykonanie przedmiotu umowy będzie odbywało się miesięcznie. Wykonawca wystawi Zamawiającemu fakturę po zakończeniu każdego miesiąca, na kwotę odpowiadającą faktycznej liczbie przeprowadzonych badań lekarskich (faktycznej liczbie przebadanych uczestników projektu).</w:t>
      </w:r>
    </w:p>
    <w:p w14:paraId="19C4153B" w14:textId="7E1D3D76"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Podstawą wystawienia faktury jest obustronnie podpisany </w:t>
      </w:r>
      <w:r w:rsidRPr="006C2888">
        <w:rPr>
          <w:i/>
          <w:sz w:val="22"/>
          <w:szCs w:val="22"/>
          <w:lang w:eastAsia="pl-PL"/>
        </w:rPr>
        <w:t xml:space="preserve">miesięczny </w:t>
      </w:r>
      <w:r w:rsidRPr="006C2888">
        <w:rPr>
          <w:i/>
          <w:sz w:val="22"/>
          <w:szCs w:val="22"/>
          <w:lang w:val="x-none" w:eastAsia="pl-PL"/>
        </w:rPr>
        <w:t>protokół wykonania przedmiotu umowy</w:t>
      </w:r>
      <w:r w:rsidRPr="006C2888">
        <w:rPr>
          <w:sz w:val="22"/>
          <w:szCs w:val="22"/>
          <w:lang w:eastAsia="pl-PL"/>
        </w:rPr>
        <w:t>, wskazujący dokładną listę ucz</w:t>
      </w:r>
      <w:r w:rsidR="006C2888">
        <w:rPr>
          <w:sz w:val="22"/>
          <w:szCs w:val="22"/>
          <w:lang w:eastAsia="pl-PL"/>
        </w:rPr>
        <w:t xml:space="preserve">estników projektu przebadanych </w:t>
      </w:r>
      <w:r w:rsidRPr="006C2888">
        <w:rPr>
          <w:sz w:val="22"/>
          <w:szCs w:val="22"/>
          <w:lang w:eastAsia="pl-PL"/>
        </w:rPr>
        <w:t>w danym miesiącu</w:t>
      </w:r>
      <w:r w:rsidRPr="006C2888">
        <w:rPr>
          <w:i/>
          <w:sz w:val="22"/>
          <w:szCs w:val="22"/>
          <w:lang w:eastAsia="pl-PL"/>
        </w:rPr>
        <w:t>.</w:t>
      </w:r>
    </w:p>
    <w:p w14:paraId="126F38FD" w14:textId="0147884D"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Jeżeli wartość na fakturze będzie odmienna niż </w:t>
      </w:r>
      <w:r w:rsidRPr="006C2888">
        <w:rPr>
          <w:sz w:val="22"/>
          <w:szCs w:val="22"/>
          <w:lang w:eastAsia="pl-PL"/>
        </w:rPr>
        <w:t>wynikająca z</w:t>
      </w:r>
      <w:r w:rsidRPr="006C2888">
        <w:rPr>
          <w:sz w:val="22"/>
          <w:szCs w:val="22"/>
          <w:lang w:val="x-none" w:eastAsia="pl-PL"/>
        </w:rPr>
        <w:t xml:space="preserve"> iloczynu </w:t>
      </w:r>
      <w:r w:rsidRPr="006C2888">
        <w:rPr>
          <w:sz w:val="22"/>
          <w:szCs w:val="22"/>
          <w:lang w:eastAsia="pl-PL"/>
        </w:rPr>
        <w:t xml:space="preserve">miesięcznej </w:t>
      </w:r>
      <w:r w:rsidRPr="006C2888">
        <w:rPr>
          <w:sz w:val="22"/>
          <w:szCs w:val="22"/>
          <w:lang w:val="x-none" w:eastAsia="pl-PL"/>
        </w:rPr>
        <w:t xml:space="preserve">liczby </w:t>
      </w:r>
      <w:r w:rsidRPr="006C2888">
        <w:rPr>
          <w:sz w:val="22"/>
          <w:szCs w:val="22"/>
          <w:lang w:eastAsia="pl-PL"/>
        </w:rPr>
        <w:t>przebadanych uczestników projektu</w:t>
      </w:r>
      <w:r w:rsidRPr="006C2888">
        <w:rPr>
          <w:sz w:val="22"/>
          <w:szCs w:val="22"/>
          <w:lang w:val="x-none" w:eastAsia="pl-PL"/>
        </w:rPr>
        <w:t xml:space="preserve"> i </w:t>
      </w:r>
      <w:r w:rsidRPr="006C2888">
        <w:rPr>
          <w:sz w:val="22"/>
          <w:szCs w:val="22"/>
          <w:lang w:eastAsia="pl-PL"/>
        </w:rPr>
        <w:t xml:space="preserve">ceny wynagrodzenia Wykonawcy za </w:t>
      </w:r>
      <w:r w:rsidRPr="006C2888">
        <w:rPr>
          <w:i/>
          <w:sz w:val="22"/>
          <w:szCs w:val="22"/>
          <w:lang w:val="x-none" w:eastAsia="pl-PL"/>
        </w:rPr>
        <w:t>jedn</w:t>
      </w:r>
      <w:r w:rsidRPr="006C2888">
        <w:rPr>
          <w:i/>
          <w:sz w:val="22"/>
          <w:szCs w:val="22"/>
          <w:lang w:eastAsia="pl-PL"/>
        </w:rPr>
        <w:t>ą</w:t>
      </w:r>
      <w:r w:rsidRPr="006C2888">
        <w:rPr>
          <w:i/>
          <w:sz w:val="22"/>
          <w:szCs w:val="22"/>
          <w:lang w:val="x-none" w:eastAsia="pl-PL"/>
        </w:rPr>
        <w:t xml:space="preserve"> </w:t>
      </w:r>
      <w:r w:rsidR="000F39FD">
        <w:rPr>
          <w:sz w:val="22"/>
          <w:szCs w:val="22"/>
          <w:lang w:val="x-none" w:eastAsia="pl-PL"/>
        </w:rPr>
        <w:t>[1</w:t>
      </w:r>
      <w:r w:rsidRPr="006C2888">
        <w:rPr>
          <w:sz w:val="22"/>
          <w:szCs w:val="22"/>
          <w:lang w:val="x-none" w:eastAsia="pl-PL"/>
        </w:rPr>
        <w:t xml:space="preserve">] </w:t>
      </w:r>
      <w:r w:rsidRPr="006C2888">
        <w:rPr>
          <w:sz w:val="22"/>
          <w:szCs w:val="22"/>
          <w:lang w:eastAsia="pl-PL"/>
        </w:rPr>
        <w:t>osobę</w:t>
      </w:r>
      <w:r w:rsidRPr="006C2888">
        <w:rPr>
          <w:sz w:val="22"/>
          <w:szCs w:val="22"/>
          <w:lang w:val="x-none" w:eastAsia="pl-PL"/>
        </w:rPr>
        <w:t xml:space="preserve"> (wskazaną w </w:t>
      </w:r>
      <w:r w:rsidRPr="006C2888">
        <w:rPr>
          <w:sz w:val="22"/>
          <w:szCs w:val="22"/>
          <w:lang w:eastAsia="pl-PL"/>
        </w:rPr>
        <w:t>§ 3 ust. 2 umowy)</w:t>
      </w:r>
      <w:r w:rsidRPr="006C2888">
        <w:rPr>
          <w:sz w:val="22"/>
          <w:szCs w:val="22"/>
          <w:lang w:val="x-none" w:eastAsia="pl-PL"/>
        </w:rPr>
        <w:t>,</w:t>
      </w:r>
      <w:r w:rsidRPr="006C2888">
        <w:rPr>
          <w:sz w:val="22"/>
          <w:szCs w:val="22"/>
          <w:lang w:eastAsia="pl-PL"/>
        </w:rPr>
        <w:t xml:space="preserve"> </w:t>
      </w:r>
      <w:r w:rsidRPr="006C2888">
        <w:rPr>
          <w:sz w:val="22"/>
          <w:szCs w:val="22"/>
          <w:lang w:val="x-none" w:eastAsia="pl-PL"/>
        </w:rPr>
        <w:t>Zamawiający zwróci się do Wykonawcy o wystawienie faktury korygującej, a termin zapłaty liczony będzie od dnia doręczenia Zamawiającemu faktury korygującej.</w:t>
      </w:r>
    </w:p>
    <w:p w14:paraId="4FE9F4C0" w14:textId="77777777"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Faktura zostanie wystawiona na Zamawiającego, to jest</w:t>
      </w:r>
      <w:r w:rsidRPr="006C2888">
        <w:rPr>
          <w:bCs/>
          <w:sz w:val="22"/>
          <w:szCs w:val="22"/>
          <w:lang w:val="x-none" w:eastAsia="pl-PL"/>
        </w:rPr>
        <w:t xml:space="preserve">: </w:t>
      </w:r>
      <w:r w:rsidRPr="006C2888">
        <w:rPr>
          <w:i/>
          <w:sz w:val="22"/>
          <w:szCs w:val="22"/>
          <w:lang w:val="x-none" w:eastAsia="pl-PL"/>
        </w:rPr>
        <w:t>Uniwersytet Opolski, 45-040 Opole, Pl. Kopernika 11A, NIP: 754-000-71-79</w:t>
      </w:r>
      <w:r w:rsidRPr="006C2888">
        <w:rPr>
          <w:sz w:val="22"/>
          <w:szCs w:val="22"/>
          <w:lang w:val="x-none" w:eastAsia="pl-PL"/>
        </w:rPr>
        <w:t>.</w:t>
      </w:r>
    </w:p>
    <w:p w14:paraId="5D5F39BC" w14:textId="62EA8CA7"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Płatność zostanie dokonana przelewem z rachunku bankowego Zamawiającego na rachunek bankowy Wykonawcy</w:t>
      </w:r>
      <w:r w:rsidRPr="006C2888">
        <w:rPr>
          <w:sz w:val="22"/>
          <w:szCs w:val="22"/>
          <w:lang w:eastAsia="pl-PL"/>
        </w:rPr>
        <w:t>, wskazany na fakturze,</w:t>
      </w:r>
      <w:r w:rsidRPr="006C2888">
        <w:rPr>
          <w:sz w:val="22"/>
          <w:szCs w:val="22"/>
          <w:lang w:val="x-none" w:eastAsia="pl-PL"/>
        </w:rPr>
        <w:t xml:space="preserve"> w ciągu </w:t>
      </w:r>
      <w:r w:rsidRPr="006C2888">
        <w:rPr>
          <w:i/>
          <w:sz w:val="22"/>
          <w:szCs w:val="22"/>
          <w:lang w:eastAsia="pl-PL"/>
        </w:rPr>
        <w:t xml:space="preserve">trzydziestu </w:t>
      </w:r>
      <w:r w:rsidRPr="006C2888">
        <w:rPr>
          <w:sz w:val="22"/>
          <w:szCs w:val="22"/>
          <w:lang w:eastAsia="pl-PL"/>
        </w:rPr>
        <w:t xml:space="preserve"> [ 30 ]</w:t>
      </w:r>
      <w:r w:rsidRPr="006C2888">
        <w:rPr>
          <w:sz w:val="22"/>
          <w:szCs w:val="22"/>
          <w:lang w:val="x-none" w:eastAsia="pl-PL"/>
        </w:rPr>
        <w:t xml:space="preserve"> dni od dnia otrzymania faktury </w:t>
      </w:r>
      <w:r w:rsidR="00C42CAC">
        <w:rPr>
          <w:sz w:val="22"/>
          <w:szCs w:val="22"/>
          <w:lang w:eastAsia="pl-PL"/>
        </w:rPr>
        <w:t>wraz z </w:t>
      </w:r>
      <w:bookmarkStart w:id="0" w:name="_GoBack"/>
      <w:bookmarkEnd w:id="0"/>
      <w:r w:rsidRPr="006C2888">
        <w:rPr>
          <w:sz w:val="22"/>
          <w:szCs w:val="22"/>
          <w:lang w:eastAsia="pl-PL"/>
        </w:rPr>
        <w:t>obustronnie podpisanym</w:t>
      </w:r>
      <w:r w:rsidRPr="006C2888">
        <w:rPr>
          <w:sz w:val="22"/>
          <w:szCs w:val="22"/>
          <w:lang w:val="x-none" w:eastAsia="pl-PL"/>
        </w:rPr>
        <w:t xml:space="preserve"> </w:t>
      </w:r>
      <w:r w:rsidRPr="006C2888">
        <w:rPr>
          <w:i/>
          <w:sz w:val="22"/>
          <w:szCs w:val="22"/>
          <w:lang w:eastAsia="pl-PL"/>
        </w:rPr>
        <w:t xml:space="preserve">miesięcznym </w:t>
      </w:r>
      <w:r w:rsidRPr="006C2888">
        <w:rPr>
          <w:i/>
          <w:sz w:val="22"/>
          <w:szCs w:val="22"/>
          <w:lang w:val="x-none" w:eastAsia="pl-PL"/>
        </w:rPr>
        <w:t>protokoł</w:t>
      </w:r>
      <w:r w:rsidRPr="006C2888">
        <w:rPr>
          <w:i/>
          <w:sz w:val="22"/>
          <w:szCs w:val="22"/>
          <w:lang w:eastAsia="pl-PL"/>
        </w:rPr>
        <w:t>em</w:t>
      </w:r>
      <w:r w:rsidRPr="006C2888">
        <w:rPr>
          <w:i/>
          <w:sz w:val="22"/>
          <w:szCs w:val="22"/>
          <w:lang w:val="x-none" w:eastAsia="pl-PL"/>
        </w:rPr>
        <w:t xml:space="preserve"> wykonania przedmiotu umowy</w:t>
      </w:r>
      <w:r w:rsidRPr="006C2888">
        <w:rPr>
          <w:sz w:val="22"/>
          <w:szCs w:val="22"/>
          <w:lang w:val="x-none" w:eastAsia="pl-PL"/>
        </w:rPr>
        <w:t xml:space="preserve">.   </w:t>
      </w:r>
    </w:p>
    <w:p w14:paraId="2936CA7F" w14:textId="77777777" w:rsidR="009A0ED5" w:rsidRPr="006C2888" w:rsidRDefault="009A0ED5" w:rsidP="009A0ED5">
      <w:pPr>
        <w:widowControl w:val="0"/>
        <w:numPr>
          <w:ilvl w:val="0"/>
          <w:numId w:val="28"/>
        </w:numPr>
        <w:suppressAutoHyphens w:val="0"/>
        <w:ind w:left="567" w:hanging="567"/>
        <w:jc w:val="both"/>
        <w:rPr>
          <w:sz w:val="22"/>
          <w:szCs w:val="22"/>
          <w:lang w:val="x-none" w:eastAsia="pl-PL"/>
        </w:rPr>
      </w:pPr>
      <w:r w:rsidRPr="006C2888">
        <w:rPr>
          <w:sz w:val="22"/>
          <w:szCs w:val="22"/>
          <w:lang w:val="x-none" w:eastAsia="pl-PL"/>
        </w:rPr>
        <w:t xml:space="preserve">Za dzień zapłaty uznaje się dzień obciążenia rachunku bankowego Zamawiającego. </w:t>
      </w:r>
    </w:p>
    <w:p w14:paraId="360344E0" w14:textId="77777777" w:rsidR="009A0ED5" w:rsidRPr="006C2888" w:rsidRDefault="009A0ED5" w:rsidP="009A0ED5">
      <w:pPr>
        <w:suppressAutoHyphens w:val="0"/>
        <w:ind w:left="284"/>
        <w:jc w:val="both"/>
        <w:rPr>
          <w:sz w:val="22"/>
          <w:szCs w:val="22"/>
          <w:lang w:val="x-none" w:eastAsia="pl-PL"/>
        </w:rPr>
      </w:pPr>
    </w:p>
    <w:p w14:paraId="36761DF1" w14:textId="77777777" w:rsidR="009A0ED5" w:rsidRPr="006C2888" w:rsidRDefault="009A0ED5" w:rsidP="009A0ED5">
      <w:pPr>
        <w:widowControl w:val="0"/>
        <w:shd w:val="clear" w:color="auto" w:fill="FFFFFF"/>
        <w:ind w:left="284" w:hanging="284"/>
        <w:jc w:val="center"/>
        <w:rPr>
          <w:b/>
          <w:bCs/>
          <w:sz w:val="22"/>
          <w:szCs w:val="22"/>
          <w:lang w:eastAsia="pl-PL"/>
        </w:rPr>
      </w:pPr>
      <w:r w:rsidRPr="006C2888">
        <w:rPr>
          <w:b/>
          <w:bCs/>
          <w:sz w:val="22"/>
          <w:szCs w:val="22"/>
          <w:lang w:eastAsia="pl-PL"/>
        </w:rPr>
        <w:t>§ 4</w:t>
      </w:r>
    </w:p>
    <w:p w14:paraId="6C6774D9" w14:textId="7D70917D"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Przewiduje się zmiany umowy, na warunkach określonych w art. 144</w:t>
      </w:r>
      <w:r w:rsidR="006C2888">
        <w:rPr>
          <w:sz w:val="22"/>
          <w:szCs w:val="22"/>
          <w:lang w:eastAsia="pl-PL"/>
        </w:rPr>
        <w:t xml:space="preserve"> ustawy z dnia 29 stycznia 2004 </w:t>
      </w:r>
      <w:r w:rsidRPr="006C2888">
        <w:rPr>
          <w:sz w:val="22"/>
          <w:szCs w:val="22"/>
          <w:lang w:eastAsia="pl-PL"/>
        </w:rPr>
        <w:t>r. Prawo zamówień publicznych (Dz. U. z 2017 r. poz. 1579 ze zm.).</w:t>
      </w:r>
    </w:p>
    <w:p w14:paraId="57FAA1EA" w14:textId="77777777"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Zamawiający zastrzega możliwość zmniejszenia zakresu przedmiotu umowy, o którym mowa w </w:t>
      </w:r>
      <w:r w:rsidRPr="006C2888">
        <w:rPr>
          <w:b/>
          <w:sz w:val="22"/>
          <w:szCs w:val="22"/>
          <w:lang w:eastAsia="pl-PL"/>
        </w:rPr>
        <w:t>§ 1</w:t>
      </w:r>
      <w:r w:rsidRPr="006C2888">
        <w:rPr>
          <w:sz w:val="22"/>
          <w:szCs w:val="22"/>
          <w:lang w:eastAsia="pl-PL"/>
        </w:rPr>
        <w:t xml:space="preserve"> umowy, na co Wykonawca wyraża zgodę.</w:t>
      </w:r>
    </w:p>
    <w:p w14:paraId="45227C3A" w14:textId="77777777"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Zmniejszenie zakresu przedmiotu umowy, o którym mowa w </w:t>
      </w:r>
      <w:r w:rsidRPr="006C2888">
        <w:rPr>
          <w:b/>
          <w:sz w:val="22"/>
          <w:szCs w:val="22"/>
          <w:lang w:eastAsia="pl-PL"/>
        </w:rPr>
        <w:t>§ 4 ust. 2.</w:t>
      </w:r>
      <w:r w:rsidRPr="006C2888">
        <w:rPr>
          <w:sz w:val="22"/>
          <w:szCs w:val="22"/>
          <w:lang w:eastAsia="pl-PL"/>
        </w:rPr>
        <w:t xml:space="preserve"> umowy, może nastąpić poprzez zmniejszenie przedmiotu umowy w części (w przypadku zrekrutowania mniejszej liczby uczestników projektu). </w:t>
      </w:r>
    </w:p>
    <w:p w14:paraId="57049E53" w14:textId="77777777"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W przypadku, o którym mowa w </w:t>
      </w:r>
      <w:r w:rsidRPr="006C2888">
        <w:rPr>
          <w:b/>
          <w:sz w:val="22"/>
          <w:szCs w:val="22"/>
          <w:lang w:eastAsia="pl-PL"/>
        </w:rPr>
        <w:t xml:space="preserve">§ 4 ust. 2.-3. </w:t>
      </w:r>
      <w:r w:rsidRPr="006C2888">
        <w:rPr>
          <w:sz w:val="22"/>
          <w:szCs w:val="22"/>
          <w:lang w:eastAsia="pl-PL"/>
        </w:rPr>
        <w:t xml:space="preserve">umowy, Wykonawca zobowiązany będzie do wykonania zmniejszonego zakresu usługi stanowiącego przedmiot umowy, ustalonego na podstawie sukcesywnie przekazywanych przez Zamawiającego </w:t>
      </w:r>
      <w:r w:rsidRPr="006C2888">
        <w:rPr>
          <w:i/>
          <w:sz w:val="22"/>
          <w:szCs w:val="22"/>
          <w:lang w:eastAsia="pl-PL"/>
        </w:rPr>
        <w:t>list uczestników projektu kierowanych na badania lekarskie</w:t>
      </w:r>
      <w:r w:rsidRPr="006C2888">
        <w:rPr>
          <w:sz w:val="22"/>
          <w:szCs w:val="22"/>
          <w:lang w:eastAsia="pl-PL"/>
        </w:rPr>
        <w:t xml:space="preserve">. </w:t>
      </w:r>
    </w:p>
    <w:p w14:paraId="673ACD83" w14:textId="2160B9F6"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Zmniejszenie zakresu przedmiotu umowy, o którym mowa w </w:t>
      </w:r>
      <w:r w:rsidRPr="006C2888">
        <w:rPr>
          <w:b/>
          <w:sz w:val="22"/>
          <w:szCs w:val="22"/>
          <w:lang w:eastAsia="pl-PL"/>
        </w:rPr>
        <w:t>§ 4 ust. 3.</w:t>
      </w:r>
      <w:r w:rsidR="006C2888">
        <w:rPr>
          <w:sz w:val="22"/>
          <w:szCs w:val="22"/>
          <w:lang w:eastAsia="pl-PL"/>
        </w:rPr>
        <w:t xml:space="preserve"> umowy zostanie dokonane w </w:t>
      </w:r>
      <w:r w:rsidRPr="006C2888">
        <w:rPr>
          <w:sz w:val="22"/>
          <w:szCs w:val="22"/>
          <w:lang w:eastAsia="pl-PL"/>
        </w:rPr>
        <w:t>oparciu o sumę liczby osób zgłoszonych przez Zamawiającego na badania.</w:t>
      </w:r>
    </w:p>
    <w:p w14:paraId="55EB01FD" w14:textId="77777777"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Zmniejszenie zakresu przedmiotu umowy, o którym mowa </w:t>
      </w:r>
      <w:r w:rsidRPr="006C2888">
        <w:rPr>
          <w:b/>
          <w:sz w:val="22"/>
          <w:szCs w:val="22"/>
          <w:lang w:eastAsia="pl-PL"/>
        </w:rPr>
        <w:t xml:space="preserve">§ 4 ust. 2.-5. </w:t>
      </w:r>
      <w:r w:rsidRPr="006C2888">
        <w:rPr>
          <w:sz w:val="22"/>
          <w:szCs w:val="22"/>
          <w:lang w:eastAsia="pl-PL"/>
        </w:rPr>
        <w:t xml:space="preserve">umowy powodować będzie zmniejszenie należnego wynagrodzenia Wykonawcy, określonego w </w:t>
      </w:r>
      <w:r w:rsidRPr="006C2888">
        <w:rPr>
          <w:b/>
          <w:sz w:val="22"/>
          <w:szCs w:val="22"/>
          <w:lang w:eastAsia="pl-PL"/>
        </w:rPr>
        <w:t>§ 3 ust. 1.</w:t>
      </w:r>
      <w:r w:rsidRPr="006C2888">
        <w:rPr>
          <w:sz w:val="22"/>
          <w:szCs w:val="22"/>
          <w:lang w:eastAsia="pl-PL"/>
        </w:rPr>
        <w:t xml:space="preserve"> umowy.</w:t>
      </w:r>
    </w:p>
    <w:p w14:paraId="33B83A3A" w14:textId="77777777" w:rsidR="009A0ED5" w:rsidRPr="006C2888" w:rsidRDefault="009A0ED5" w:rsidP="009A0ED5">
      <w:pPr>
        <w:widowControl w:val="0"/>
        <w:numPr>
          <w:ilvl w:val="0"/>
          <w:numId w:val="35"/>
        </w:numPr>
        <w:shd w:val="clear" w:color="auto" w:fill="FFFFFF"/>
        <w:suppressAutoHyphens w:val="0"/>
        <w:autoSpaceDE w:val="0"/>
        <w:autoSpaceDN w:val="0"/>
        <w:adjustRightInd w:val="0"/>
        <w:ind w:left="567" w:hanging="567"/>
        <w:jc w:val="both"/>
        <w:rPr>
          <w:sz w:val="22"/>
          <w:szCs w:val="22"/>
          <w:lang w:eastAsia="pl-PL"/>
        </w:rPr>
      </w:pPr>
      <w:r w:rsidRPr="006C2888">
        <w:rPr>
          <w:sz w:val="22"/>
          <w:szCs w:val="22"/>
          <w:lang w:eastAsia="pl-PL"/>
        </w:rPr>
        <w:t xml:space="preserve">Zmiany dokonane na podstawie zapisów </w:t>
      </w:r>
      <w:r w:rsidRPr="006C2888">
        <w:rPr>
          <w:b/>
          <w:sz w:val="22"/>
          <w:szCs w:val="22"/>
          <w:lang w:eastAsia="pl-PL"/>
        </w:rPr>
        <w:t>§ 4 ust. 2.-6.</w:t>
      </w:r>
      <w:r w:rsidRPr="006C2888">
        <w:rPr>
          <w:sz w:val="22"/>
          <w:szCs w:val="22"/>
          <w:lang w:eastAsia="pl-PL"/>
        </w:rPr>
        <w:t xml:space="preserve"> umowy nie będą traktowane przez strony jako </w:t>
      </w:r>
      <w:r w:rsidRPr="006C2888">
        <w:rPr>
          <w:sz w:val="22"/>
          <w:szCs w:val="22"/>
          <w:lang w:eastAsia="pl-PL"/>
        </w:rPr>
        <w:lastRenderedPageBreak/>
        <w:t>częściowe rozwiązanie lub odstąpienie od umowy, natomiast zmieniona w ten sposób umowa nadal będzie rozumiana i traktowana jako umowa o świadczenie usługi.</w:t>
      </w:r>
    </w:p>
    <w:p w14:paraId="3D9E8B74" w14:textId="77777777" w:rsidR="009A0ED5" w:rsidRPr="006C2888" w:rsidRDefault="009A0ED5" w:rsidP="009A0ED5">
      <w:pPr>
        <w:suppressAutoHyphens w:val="0"/>
        <w:ind w:left="284"/>
        <w:jc w:val="both"/>
        <w:rPr>
          <w:sz w:val="22"/>
          <w:szCs w:val="22"/>
          <w:lang w:val="x-none" w:eastAsia="pl-PL"/>
        </w:rPr>
      </w:pPr>
    </w:p>
    <w:p w14:paraId="0658A674" w14:textId="77777777" w:rsidR="009A0ED5" w:rsidRPr="006C2888" w:rsidRDefault="009A0ED5" w:rsidP="009A0ED5">
      <w:pPr>
        <w:suppressAutoHyphens w:val="0"/>
        <w:jc w:val="center"/>
        <w:rPr>
          <w:b/>
          <w:sz w:val="22"/>
          <w:szCs w:val="22"/>
          <w:lang w:eastAsia="pl-PL"/>
        </w:rPr>
      </w:pPr>
      <w:r w:rsidRPr="006C2888">
        <w:rPr>
          <w:b/>
          <w:sz w:val="22"/>
          <w:szCs w:val="22"/>
          <w:lang w:val="x-none" w:eastAsia="pl-PL"/>
        </w:rPr>
        <w:t xml:space="preserve">§ </w:t>
      </w:r>
      <w:r w:rsidRPr="006C2888">
        <w:rPr>
          <w:b/>
          <w:sz w:val="22"/>
          <w:szCs w:val="22"/>
          <w:lang w:eastAsia="pl-PL"/>
        </w:rPr>
        <w:t>5</w:t>
      </w:r>
    </w:p>
    <w:p w14:paraId="11F6644B" w14:textId="253003B8"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W przypadku odstąpienia od umowy przez Wykonawcę z przyczyn za które odpowiada Zamawiający, Zamawiający zapłaci Wykonawcy karę umowną w wysokości </w:t>
      </w:r>
      <w:r w:rsidRPr="006C2888">
        <w:rPr>
          <w:i/>
          <w:sz w:val="22"/>
          <w:szCs w:val="22"/>
          <w:lang w:val="x-none" w:eastAsia="pl-PL"/>
        </w:rPr>
        <w:t>dziesięciu</w:t>
      </w:r>
      <w:r w:rsidR="006C2888">
        <w:rPr>
          <w:sz w:val="22"/>
          <w:szCs w:val="22"/>
          <w:lang w:val="x-none" w:eastAsia="pl-PL"/>
        </w:rPr>
        <w:t xml:space="preserve"> [10</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w:t>
      </w:r>
      <w:r w:rsidRPr="006C2888">
        <w:rPr>
          <w:sz w:val="22"/>
          <w:szCs w:val="22"/>
          <w:lang w:val="x-none" w:eastAsia="pl-PL"/>
        </w:rPr>
        <w:t>]  wynagrodzenia, określonego w § 3 ust. 1</w:t>
      </w:r>
      <w:r w:rsidRPr="006C2888">
        <w:rPr>
          <w:sz w:val="22"/>
          <w:szCs w:val="22"/>
          <w:lang w:eastAsia="pl-PL"/>
        </w:rPr>
        <w:t>.</w:t>
      </w:r>
      <w:r w:rsidRPr="006C2888">
        <w:rPr>
          <w:sz w:val="22"/>
          <w:szCs w:val="22"/>
          <w:lang w:val="x-none" w:eastAsia="pl-PL"/>
        </w:rPr>
        <w:t xml:space="preserve"> umowy.</w:t>
      </w:r>
    </w:p>
    <w:p w14:paraId="347254E8" w14:textId="34E4F14B"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W przypadku odstąpienia od umowy przez Wykonawcę z przyczyn, za które odpowiada Wykonawca, Wykonawca zapłaci Zamawiającemu karę umowną w wysokości </w:t>
      </w:r>
      <w:r w:rsidRPr="006C2888">
        <w:rPr>
          <w:i/>
          <w:sz w:val="22"/>
          <w:szCs w:val="22"/>
          <w:lang w:val="x-none" w:eastAsia="pl-PL"/>
        </w:rPr>
        <w:t>dziesięciu</w:t>
      </w:r>
      <w:r w:rsidR="006C2888">
        <w:rPr>
          <w:sz w:val="22"/>
          <w:szCs w:val="22"/>
          <w:lang w:val="x-none" w:eastAsia="pl-PL"/>
        </w:rPr>
        <w:t xml:space="preserve"> [10</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w:t>
      </w:r>
      <w:r w:rsidRPr="006C2888">
        <w:rPr>
          <w:sz w:val="22"/>
          <w:szCs w:val="22"/>
          <w:lang w:val="x-none" w:eastAsia="pl-PL"/>
        </w:rPr>
        <w:t>] wynagrodzenia, określonego w § 3 ust. 1</w:t>
      </w:r>
      <w:r w:rsidRPr="006C2888">
        <w:rPr>
          <w:sz w:val="22"/>
          <w:szCs w:val="22"/>
          <w:lang w:eastAsia="pl-PL"/>
        </w:rPr>
        <w:t>.</w:t>
      </w:r>
      <w:r w:rsidRPr="006C2888">
        <w:rPr>
          <w:sz w:val="22"/>
          <w:szCs w:val="22"/>
          <w:lang w:val="x-none" w:eastAsia="pl-PL"/>
        </w:rPr>
        <w:t xml:space="preserve"> umowy.</w:t>
      </w:r>
    </w:p>
    <w:p w14:paraId="213022F2" w14:textId="5DB34788"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W przypadku odstąpienia od umowy przez Zamawiającego z przyczyn, za które odpowiada Wykonawca, Wykonawca zapłaci Zamawiającemu karę umowną w wysokości </w:t>
      </w:r>
      <w:r w:rsidRPr="006C2888">
        <w:rPr>
          <w:i/>
          <w:sz w:val="22"/>
          <w:szCs w:val="22"/>
          <w:lang w:val="x-none" w:eastAsia="pl-PL"/>
        </w:rPr>
        <w:t>dziesięciu</w:t>
      </w:r>
      <w:r w:rsidR="006C2888">
        <w:rPr>
          <w:sz w:val="22"/>
          <w:szCs w:val="22"/>
          <w:lang w:val="x-none" w:eastAsia="pl-PL"/>
        </w:rPr>
        <w:t xml:space="preserve"> [10</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w:t>
      </w:r>
      <w:r w:rsidRPr="006C2888">
        <w:rPr>
          <w:sz w:val="22"/>
          <w:szCs w:val="22"/>
          <w:lang w:val="x-none" w:eastAsia="pl-PL"/>
        </w:rPr>
        <w:t>] wynagrodzenia, określonego w § 3 ust. 1</w:t>
      </w:r>
      <w:r w:rsidRPr="006C2888">
        <w:rPr>
          <w:sz w:val="22"/>
          <w:szCs w:val="22"/>
          <w:lang w:eastAsia="pl-PL"/>
        </w:rPr>
        <w:t>.</w:t>
      </w:r>
      <w:r w:rsidRPr="006C2888">
        <w:rPr>
          <w:sz w:val="22"/>
          <w:szCs w:val="22"/>
          <w:lang w:val="x-none" w:eastAsia="pl-PL"/>
        </w:rPr>
        <w:t xml:space="preserve"> umowy.</w:t>
      </w:r>
    </w:p>
    <w:p w14:paraId="4EB96F83" w14:textId="4788BF20"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W przypadku odstąpienia od umowy przez Zamawiającego z przyczyn, za które odpowiada Zamawiający, Zamawiający zapłaci Wykonawcy karę umowną w wysokości </w:t>
      </w:r>
      <w:r w:rsidRPr="006C2888">
        <w:rPr>
          <w:i/>
          <w:sz w:val="22"/>
          <w:szCs w:val="22"/>
          <w:lang w:val="x-none" w:eastAsia="pl-PL"/>
        </w:rPr>
        <w:t>dziesięciu</w:t>
      </w:r>
      <w:r w:rsidR="006C2888">
        <w:rPr>
          <w:sz w:val="22"/>
          <w:szCs w:val="22"/>
          <w:lang w:val="x-none" w:eastAsia="pl-PL"/>
        </w:rPr>
        <w:t xml:space="preserve"> [10</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w:t>
      </w:r>
      <w:r w:rsidRPr="006C2888">
        <w:rPr>
          <w:sz w:val="22"/>
          <w:szCs w:val="22"/>
          <w:lang w:val="x-none" w:eastAsia="pl-PL"/>
        </w:rPr>
        <w:t>] wynagrodzenia, określonego w § 3 ust. 1</w:t>
      </w:r>
      <w:r w:rsidRPr="006C2888">
        <w:rPr>
          <w:sz w:val="22"/>
          <w:szCs w:val="22"/>
          <w:lang w:eastAsia="pl-PL"/>
        </w:rPr>
        <w:t>.</w:t>
      </w:r>
      <w:r w:rsidRPr="006C2888">
        <w:rPr>
          <w:sz w:val="22"/>
          <w:szCs w:val="22"/>
          <w:lang w:val="x-none" w:eastAsia="pl-PL"/>
        </w:rPr>
        <w:t xml:space="preserve"> umowy. </w:t>
      </w:r>
    </w:p>
    <w:p w14:paraId="3AF7C703" w14:textId="513E7955"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W przypadku wykonania usługi </w:t>
      </w:r>
      <w:r w:rsidRPr="006C2888">
        <w:rPr>
          <w:sz w:val="22"/>
          <w:szCs w:val="22"/>
          <w:lang w:eastAsia="pl-PL"/>
        </w:rPr>
        <w:t>stanowiącej przedmiot umowy</w:t>
      </w:r>
      <w:r w:rsidRPr="006C2888">
        <w:rPr>
          <w:sz w:val="22"/>
          <w:szCs w:val="22"/>
          <w:lang w:val="x-none" w:eastAsia="pl-PL"/>
        </w:rPr>
        <w:t xml:space="preserve">, z opóźnieniem, za które odpowiada Wykonawca, Wykonawca zapłaci Zamawiającemu karę umowną w wysokości </w:t>
      </w:r>
      <w:r w:rsidRPr="006C2888">
        <w:rPr>
          <w:i/>
          <w:sz w:val="22"/>
          <w:szCs w:val="22"/>
          <w:lang w:val="x-none" w:eastAsia="pl-PL"/>
        </w:rPr>
        <w:t>d</w:t>
      </w:r>
      <w:r w:rsidRPr="006C2888">
        <w:rPr>
          <w:i/>
          <w:sz w:val="22"/>
          <w:szCs w:val="22"/>
          <w:lang w:eastAsia="pl-PL"/>
        </w:rPr>
        <w:t>wóch</w:t>
      </w:r>
      <w:r w:rsidR="006C2888">
        <w:rPr>
          <w:sz w:val="22"/>
          <w:szCs w:val="22"/>
          <w:lang w:val="x-none" w:eastAsia="pl-PL"/>
        </w:rPr>
        <w:t xml:space="preserve"> [</w:t>
      </w:r>
      <w:r w:rsidRPr="006C2888">
        <w:rPr>
          <w:sz w:val="22"/>
          <w:szCs w:val="22"/>
          <w:lang w:eastAsia="pl-PL"/>
        </w:rPr>
        <w:t>2</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w:t>
      </w:r>
      <w:r w:rsidRPr="006C2888">
        <w:rPr>
          <w:sz w:val="22"/>
          <w:szCs w:val="22"/>
          <w:lang w:val="x-none" w:eastAsia="pl-PL"/>
        </w:rPr>
        <w:t>] wynagrodzenia, określonego w § 3 ust. 1</w:t>
      </w:r>
      <w:r w:rsidRPr="006C2888">
        <w:rPr>
          <w:sz w:val="22"/>
          <w:szCs w:val="22"/>
          <w:lang w:eastAsia="pl-PL"/>
        </w:rPr>
        <w:t>.</w:t>
      </w:r>
      <w:r w:rsidRPr="006C2888">
        <w:rPr>
          <w:sz w:val="22"/>
          <w:szCs w:val="22"/>
          <w:lang w:val="x-none" w:eastAsia="pl-PL"/>
        </w:rPr>
        <w:t xml:space="preserve"> umowy, za każdy dzień opóźnienia.</w:t>
      </w:r>
    </w:p>
    <w:p w14:paraId="4E9A906F"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W każdym przypadku stwierdzenia, że Wykonawca nienależycie wykonuje swoje obowiązki określone w załącznik</w:t>
      </w:r>
      <w:r w:rsidRPr="006C2888">
        <w:rPr>
          <w:sz w:val="22"/>
          <w:szCs w:val="22"/>
          <w:lang w:eastAsia="pl-PL"/>
        </w:rPr>
        <w:t>u</w:t>
      </w:r>
      <w:r w:rsidRPr="006C2888">
        <w:rPr>
          <w:sz w:val="22"/>
          <w:szCs w:val="22"/>
          <w:lang w:val="x-none" w:eastAsia="pl-PL"/>
        </w:rPr>
        <w:t xml:space="preserve"> nr 1</w:t>
      </w:r>
      <w:r w:rsidRPr="006C2888">
        <w:rPr>
          <w:sz w:val="22"/>
          <w:szCs w:val="22"/>
          <w:lang w:eastAsia="pl-PL"/>
        </w:rPr>
        <w:t xml:space="preserve">B </w:t>
      </w:r>
      <w:r w:rsidRPr="006C2888">
        <w:rPr>
          <w:sz w:val="22"/>
          <w:szCs w:val="22"/>
          <w:lang w:val="x-none" w:eastAsia="pl-PL"/>
        </w:rPr>
        <w:t xml:space="preserve"> umowy, Zamawiający może obciążyć Wykonawcę karą umowną w wysokości do </w:t>
      </w:r>
      <w:r w:rsidRPr="006C2888">
        <w:rPr>
          <w:i/>
          <w:sz w:val="22"/>
          <w:szCs w:val="22"/>
          <w:lang w:eastAsia="pl-PL"/>
        </w:rPr>
        <w:t xml:space="preserve">pięciu </w:t>
      </w:r>
      <w:r w:rsidRPr="006C2888">
        <w:rPr>
          <w:sz w:val="22"/>
          <w:szCs w:val="22"/>
          <w:lang w:val="x-none" w:eastAsia="pl-PL"/>
        </w:rPr>
        <w:t xml:space="preserve">[ </w:t>
      </w:r>
      <w:r w:rsidRPr="006C2888">
        <w:rPr>
          <w:sz w:val="22"/>
          <w:szCs w:val="22"/>
          <w:lang w:eastAsia="pl-PL"/>
        </w:rPr>
        <w:t>5</w:t>
      </w:r>
      <w:r w:rsidRPr="006C2888">
        <w:rPr>
          <w:sz w:val="22"/>
          <w:szCs w:val="22"/>
          <w:lang w:val="x-none" w:eastAsia="pl-PL"/>
        </w:rPr>
        <w:t xml:space="preserve"> ] </w:t>
      </w:r>
      <w:r w:rsidRPr="006C2888">
        <w:rPr>
          <w:i/>
          <w:sz w:val="22"/>
          <w:szCs w:val="22"/>
          <w:lang w:val="x-none" w:eastAsia="pl-PL"/>
        </w:rPr>
        <w:t>procent</w:t>
      </w:r>
      <w:r w:rsidRPr="006C2888">
        <w:rPr>
          <w:sz w:val="22"/>
          <w:szCs w:val="22"/>
          <w:lang w:val="x-none" w:eastAsia="pl-PL"/>
        </w:rPr>
        <w:t xml:space="preserve"> [ % ] wynagrodzenia Wykonawcy, określonego w § 3 ust. 1</w:t>
      </w:r>
      <w:r w:rsidRPr="006C2888">
        <w:rPr>
          <w:sz w:val="22"/>
          <w:szCs w:val="22"/>
          <w:lang w:eastAsia="pl-PL"/>
        </w:rPr>
        <w:t xml:space="preserve">. </w:t>
      </w:r>
      <w:r w:rsidRPr="006C2888">
        <w:rPr>
          <w:sz w:val="22"/>
          <w:szCs w:val="22"/>
          <w:lang w:val="x-none" w:eastAsia="pl-PL"/>
        </w:rPr>
        <w:t xml:space="preserve">umowy. </w:t>
      </w:r>
    </w:p>
    <w:p w14:paraId="1AA3E411" w14:textId="2CC34948"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eastAsia="pl-PL"/>
        </w:rPr>
        <w:t xml:space="preserve">W przypadku </w:t>
      </w:r>
      <w:r w:rsidRPr="006C2888">
        <w:rPr>
          <w:sz w:val="22"/>
          <w:szCs w:val="22"/>
          <w:lang w:val="x-none" w:eastAsia="pl-PL"/>
        </w:rPr>
        <w:t xml:space="preserve">nie </w:t>
      </w:r>
      <w:r w:rsidRPr="006C2888">
        <w:rPr>
          <w:sz w:val="22"/>
          <w:szCs w:val="22"/>
          <w:lang w:eastAsia="pl-PL"/>
        </w:rPr>
        <w:t>dochowania przez Wykonawcę „czasu reakcji”</w:t>
      </w:r>
      <w:r w:rsidRPr="006C2888">
        <w:rPr>
          <w:sz w:val="22"/>
          <w:szCs w:val="22"/>
          <w:lang w:val="x-none" w:eastAsia="pl-PL"/>
        </w:rPr>
        <w:t xml:space="preserve"> </w:t>
      </w:r>
      <w:r w:rsidRPr="006C2888">
        <w:rPr>
          <w:sz w:val="22"/>
          <w:szCs w:val="22"/>
          <w:lang w:eastAsia="pl-PL"/>
        </w:rPr>
        <w:t>l</w:t>
      </w:r>
      <w:r w:rsidR="006C2888">
        <w:rPr>
          <w:sz w:val="22"/>
          <w:szCs w:val="22"/>
          <w:lang w:eastAsia="pl-PL"/>
        </w:rPr>
        <w:t>ub terminu o którym mowa w § 2 ust. </w:t>
      </w:r>
      <w:r w:rsidRPr="006C2888">
        <w:rPr>
          <w:sz w:val="22"/>
          <w:szCs w:val="22"/>
          <w:lang w:eastAsia="pl-PL"/>
        </w:rPr>
        <w:t xml:space="preserve">6. umowy Wykonawca zapłaci Zamawiającemu karę umowną w wysokości </w:t>
      </w:r>
      <w:r w:rsidRPr="006C2888">
        <w:rPr>
          <w:i/>
          <w:sz w:val="22"/>
          <w:szCs w:val="22"/>
          <w:lang w:eastAsia="pl-PL"/>
        </w:rPr>
        <w:t>pięciu</w:t>
      </w:r>
      <w:r w:rsidR="006C2888">
        <w:rPr>
          <w:sz w:val="22"/>
          <w:szCs w:val="22"/>
          <w:lang w:eastAsia="pl-PL"/>
        </w:rPr>
        <w:t xml:space="preserve"> [5]</w:t>
      </w:r>
      <w:r w:rsidRPr="006C2888">
        <w:rPr>
          <w:sz w:val="22"/>
          <w:szCs w:val="22"/>
          <w:lang w:eastAsia="pl-PL"/>
        </w:rPr>
        <w:t xml:space="preserve"> </w:t>
      </w:r>
      <w:r w:rsidRPr="006C2888">
        <w:rPr>
          <w:i/>
          <w:sz w:val="22"/>
          <w:szCs w:val="22"/>
          <w:lang w:eastAsia="pl-PL"/>
        </w:rPr>
        <w:t>procent</w:t>
      </w:r>
      <w:r w:rsidR="006C2888">
        <w:rPr>
          <w:sz w:val="22"/>
          <w:szCs w:val="22"/>
          <w:lang w:eastAsia="pl-PL"/>
        </w:rPr>
        <w:t xml:space="preserve"> [%</w:t>
      </w:r>
      <w:r w:rsidRPr="006C2888">
        <w:rPr>
          <w:sz w:val="22"/>
          <w:szCs w:val="22"/>
          <w:lang w:eastAsia="pl-PL"/>
        </w:rPr>
        <w:t xml:space="preserve">] wynagrodzenia, </w:t>
      </w:r>
      <w:r w:rsidRPr="006C2888">
        <w:rPr>
          <w:sz w:val="22"/>
          <w:szCs w:val="22"/>
          <w:lang w:val="x-none" w:eastAsia="pl-PL"/>
        </w:rPr>
        <w:t xml:space="preserve">określonego w § </w:t>
      </w:r>
      <w:r w:rsidRPr="006C2888">
        <w:rPr>
          <w:sz w:val="22"/>
          <w:szCs w:val="22"/>
          <w:lang w:eastAsia="pl-PL"/>
        </w:rPr>
        <w:t>3</w:t>
      </w:r>
      <w:r w:rsidRPr="006C2888">
        <w:rPr>
          <w:sz w:val="22"/>
          <w:szCs w:val="22"/>
          <w:lang w:val="x-none" w:eastAsia="pl-PL"/>
        </w:rPr>
        <w:t xml:space="preserve"> ust. 1</w:t>
      </w:r>
      <w:r w:rsidRPr="006C2888">
        <w:rPr>
          <w:sz w:val="22"/>
          <w:szCs w:val="22"/>
          <w:lang w:eastAsia="pl-PL"/>
        </w:rPr>
        <w:t>. umowy.</w:t>
      </w:r>
    </w:p>
    <w:p w14:paraId="1C712FAD" w14:textId="5BF6E3AE"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W przypadku wielokrotnego nienależytego wykonywania obowiązków określonych w załącznik</w:t>
      </w:r>
      <w:r w:rsidRPr="006C2888">
        <w:rPr>
          <w:sz w:val="22"/>
          <w:szCs w:val="22"/>
          <w:lang w:eastAsia="pl-PL"/>
        </w:rPr>
        <w:t>u</w:t>
      </w:r>
      <w:r w:rsidRPr="006C2888">
        <w:rPr>
          <w:sz w:val="22"/>
          <w:szCs w:val="22"/>
          <w:lang w:val="x-none" w:eastAsia="pl-PL"/>
        </w:rPr>
        <w:t xml:space="preserve"> nr 1</w:t>
      </w:r>
      <w:r w:rsidRPr="006C2888">
        <w:rPr>
          <w:sz w:val="22"/>
          <w:szCs w:val="22"/>
          <w:lang w:eastAsia="pl-PL"/>
        </w:rPr>
        <w:t xml:space="preserve">B </w:t>
      </w:r>
      <w:r w:rsidRPr="006C2888">
        <w:rPr>
          <w:sz w:val="22"/>
          <w:szCs w:val="22"/>
          <w:lang w:val="x-none" w:eastAsia="pl-PL"/>
        </w:rPr>
        <w:t xml:space="preserve">do umowy, kary umowne mogą być nakładane przez Zamawiającego wielokrotnie – za każde naruszenie osobno i w każdym przypadku wymiar kary może wynosić do </w:t>
      </w:r>
      <w:r w:rsidRPr="006C2888">
        <w:rPr>
          <w:i/>
          <w:sz w:val="22"/>
          <w:szCs w:val="22"/>
          <w:lang w:eastAsia="pl-PL"/>
        </w:rPr>
        <w:t xml:space="preserve">pięciu </w:t>
      </w:r>
      <w:r w:rsidR="006C2888">
        <w:rPr>
          <w:sz w:val="22"/>
          <w:szCs w:val="22"/>
          <w:lang w:val="x-none" w:eastAsia="pl-PL"/>
        </w:rPr>
        <w:t>[</w:t>
      </w:r>
      <w:r w:rsidRPr="006C2888">
        <w:rPr>
          <w:sz w:val="22"/>
          <w:szCs w:val="22"/>
          <w:lang w:eastAsia="pl-PL"/>
        </w:rPr>
        <w:t>5</w:t>
      </w:r>
      <w:r w:rsidRPr="006C2888">
        <w:rPr>
          <w:sz w:val="22"/>
          <w:szCs w:val="22"/>
          <w:lang w:val="x-none" w:eastAsia="pl-PL"/>
        </w:rPr>
        <w:t xml:space="preserve">] </w:t>
      </w:r>
      <w:r w:rsidRPr="006C2888">
        <w:rPr>
          <w:i/>
          <w:sz w:val="22"/>
          <w:szCs w:val="22"/>
          <w:lang w:val="x-none" w:eastAsia="pl-PL"/>
        </w:rPr>
        <w:t>procent</w:t>
      </w:r>
      <w:r w:rsidR="006C2888">
        <w:rPr>
          <w:sz w:val="22"/>
          <w:szCs w:val="22"/>
          <w:lang w:val="x-none" w:eastAsia="pl-PL"/>
        </w:rPr>
        <w:t xml:space="preserve"> [%] </w:t>
      </w:r>
      <w:r w:rsidRPr="006C2888">
        <w:rPr>
          <w:sz w:val="22"/>
          <w:szCs w:val="22"/>
          <w:lang w:val="x-none" w:eastAsia="pl-PL"/>
        </w:rPr>
        <w:t xml:space="preserve">wynagrodzenia, określonego w § 3 ust. </w:t>
      </w:r>
      <w:r w:rsidRPr="006C2888">
        <w:rPr>
          <w:sz w:val="22"/>
          <w:szCs w:val="22"/>
          <w:lang w:eastAsia="pl-PL"/>
        </w:rPr>
        <w:t>1.</w:t>
      </w:r>
      <w:r w:rsidRPr="006C2888">
        <w:rPr>
          <w:sz w:val="22"/>
          <w:szCs w:val="22"/>
          <w:lang w:val="x-none" w:eastAsia="pl-PL"/>
        </w:rPr>
        <w:t xml:space="preserve"> umowy.</w:t>
      </w:r>
    </w:p>
    <w:p w14:paraId="3D3ECEF9"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Organizacja usługi </w:t>
      </w:r>
      <w:r w:rsidRPr="006C2888">
        <w:rPr>
          <w:sz w:val="22"/>
          <w:szCs w:val="22"/>
          <w:lang w:eastAsia="pl-PL"/>
        </w:rPr>
        <w:t>stanowiącej przedmiot umowy</w:t>
      </w:r>
      <w:r w:rsidRPr="006C2888">
        <w:rPr>
          <w:sz w:val="22"/>
          <w:szCs w:val="22"/>
          <w:lang w:val="x-none" w:eastAsia="pl-PL"/>
        </w:rPr>
        <w:t xml:space="preserve"> musi być zgodna z </w:t>
      </w:r>
      <w:r w:rsidRPr="006C2888">
        <w:rPr>
          <w:sz w:val="22"/>
          <w:szCs w:val="22"/>
          <w:lang w:eastAsia="pl-PL"/>
        </w:rPr>
        <w:t xml:space="preserve">powszechnie </w:t>
      </w:r>
      <w:r w:rsidRPr="006C2888">
        <w:rPr>
          <w:sz w:val="22"/>
          <w:szCs w:val="22"/>
          <w:lang w:val="x-none" w:eastAsia="pl-PL"/>
        </w:rPr>
        <w:t>obowiązującymi przepisami prawa, normami i zasadami sanitarno-epidemiologicznymi.</w:t>
      </w:r>
    </w:p>
    <w:p w14:paraId="2D96F91B" w14:textId="77777777" w:rsidR="009A0ED5" w:rsidRPr="006C2888" w:rsidRDefault="009A0ED5" w:rsidP="009A0ED5">
      <w:pPr>
        <w:widowControl w:val="0"/>
        <w:numPr>
          <w:ilvl w:val="0"/>
          <w:numId w:val="31"/>
        </w:numPr>
        <w:suppressAutoHyphens w:val="0"/>
        <w:ind w:left="567" w:hanging="567"/>
        <w:jc w:val="both"/>
        <w:rPr>
          <w:sz w:val="22"/>
          <w:szCs w:val="22"/>
          <w:lang w:eastAsia="pl-PL"/>
        </w:rPr>
      </w:pPr>
      <w:r w:rsidRPr="006C2888">
        <w:rPr>
          <w:sz w:val="22"/>
          <w:szCs w:val="22"/>
          <w:lang w:val="x-none" w:eastAsia="pl-PL"/>
        </w:rPr>
        <w:t xml:space="preserve">Zamawiający powierza a Wykonawca zobowiązuje się przetwarzać powierzone mu dane osobowe uczestników </w:t>
      </w:r>
      <w:r w:rsidRPr="006C2888">
        <w:rPr>
          <w:sz w:val="22"/>
          <w:szCs w:val="22"/>
          <w:lang w:eastAsia="pl-PL"/>
        </w:rPr>
        <w:t>projektu</w:t>
      </w:r>
      <w:r w:rsidRPr="006C2888">
        <w:rPr>
          <w:sz w:val="22"/>
          <w:szCs w:val="22"/>
          <w:lang w:val="x-none" w:eastAsia="pl-PL"/>
        </w:rPr>
        <w:t xml:space="preserve"> </w:t>
      </w:r>
      <w:r w:rsidRPr="006C2888">
        <w:rPr>
          <w:sz w:val="22"/>
          <w:szCs w:val="22"/>
          <w:lang w:eastAsia="pl-PL"/>
        </w:rPr>
        <w:t>stanowiącej przedmiot umowy</w:t>
      </w:r>
      <w:r w:rsidRPr="006C2888">
        <w:rPr>
          <w:sz w:val="22"/>
          <w:szCs w:val="22"/>
          <w:lang w:val="x-none" w:eastAsia="pl-PL"/>
        </w:rPr>
        <w:t xml:space="preserve"> wyłącznie w zakresie oraz wyłącznie w celu związanym z realizacją umowy</w:t>
      </w:r>
      <w:r w:rsidRPr="006C2888">
        <w:rPr>
          <w:sz w:val="22"/>
          <w:szCs w:val="22"/>
          <w:lang w:eastAsia="pl-PL"/>
        </w:rPr>
        <w:t xml:space="preserve"> - z poszanowaniem przepisów określonych w § 1 ust. 4 umowy</w:t>
      </w:r>
      <w:r w:rsidRPr="006C2888">
        <w:rPr>
          <w:sz w:val="22"/>
          <w:szCs w:val="22"/>
          <w:lang w:val="x-none" w:eastAsia="pl-PL"/>
        </w:rPr>
        <w:t xml:space="preserve">. </w:t>
      </w:r>
    </w:p>
    <w:p w14:paraId="13DF41B3"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W razie zaistnienia istotnej zmiany okoliczności powodującej, że wykonanie umowy nie leży w interesie publicznym, czego nie można było przewidzieć w chwili zawarcia umowy, Zamawiający może odstąpić od umowy. W takim przypadku Wykonawca może żądać wyłącznie wynagrodzenia należnego z tytułu wykonania części umowy.</w:t>
      </w:r>
    </w:p>
    <w:p w14:paraId="76E82F0A" w14:textId="27DF69AA"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W przypadku skorzystania przez Zamawiająceg</w:t>
      </w:r>
      <w:r w:rsidR="006C2888">
        <w:rPr>
          <w:sz w:val="22"/>
          <w:szCs w:val="22"/>
          <w:lang w:val="x-none" w:eastAsia="pl-PL"/>
        </w:rPr>
        <w:t xml:space="preserve">o z uprawnienia, o którym mowa </w:t>
      </w:r>
      <w:r w:rsidRPr="006C2888">
        <w:rPr>
          <w:sz w:val="22"/>
          <w:szCs w:val="22"/>
          <w:lang w:val="x-none" w:eastAsia="pl-PL"/>
        </w:rPr>
        <w:t xml:space="preserve">w § </w:t>
      </w:r>
      <w:r w:rsidRPr="006C2888">
        <w:rPr>
          <w:sz w:val="22"/>
          <w:szCs w:val="22"/>
          <w:lang w:eastAsia="pl-PL"/>
        </w:rPr>
        <w:t>5</w:t>
      </w:r>
      <w:r w:rsidRPr="006C2888">
        <w:rPr>
          <w:sz w:val="22"/>
          <w:szCs w:val="22"/>
          <w:lang w:val="x-none" w:eastAsia="pl-PL"/>
        </w:rPr>
        <w:t xml:space="preserve"> ust. </w:t>
      </w:r>
      <w:r w:rsidRPr="006C2888">
        <w:rPr>
          <w:sz w:val="22"/>
          <w:szCs w:val="22"/>
          <w:lang w:eastAsia="pl-PL"/>
        </w:rPr>
        <w:t>11</w:t>
      </w:r>
      <w:r w:rsidRPr="006C2888">
        <w:rPr>
          <w:sz w:val="22"/>
          <w:szCs w:val="22"/>
          <w:lang w:val="x-none" w:eastAsia="pl-PL"/>
        </w:rPr>
        <w:t>. umowy  Wykonawca niniejszym zrzek</w:t>
      </w:r>
      <w:r w:rsidR="006C2888">
        <w:rPr>
          <w:sz w:val="22"/>
          <w:szCs w:val="22"/>
          <w:lang w:val="x-none" w:eastAsia="pl-PL"/>
        </w:rPr>
        <w:t xml:space="preserve">a się roszczeń o odszkodowanie </w:t>
      </w:r>
      <w:r w:rsidRPr="006C2888">
        <w:rPr>
          <w:sz w:val="22"/>
          <w:szCs w:val="22"/>
          <w:lang w:val="x-none" w:eastAsia="pl-PL"/>
        </w:rPr>
        <w:t>w zakresie utraconych korzyści.</w:t>
      </w:r>
    </w:p>
    <w:p w14:paraId="4461899E"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 xml:space="preserve">Zamawiającemu przysługuje prawo do dochodzenia odszkodowania uzupełniającego na zasadach określonych w Kodeksie cywilnym, gdy wartość kar umownych jest niższa niż wartość powstałej szkody, na co Wykonawca wyraża zgodę. </w:t>
      </w:r>
    </w:p>
    <w:p w14:paraId="6CE95D52" w14:textId="38E6D59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rFonts w:eastAsia="Calibri"/>
          <w:sz w:val="22"/>
          <w:szCs w:val="22"/>
          <w:lang w:val="x-none" w:eastAsia="en-US"/>
        </w:rPr>
        <w:t>Zamawiającemu przysługuje prawo rozwiązania umo</w:t>
      </w:r>
      <w:r w:rsidR="006C2888">
        <w:rPr>
          <w:rFonts w:eastAsia="Calibri"/>
          <w:sz w:val="22"/>
          <w:szCs w:val="22"/>
          <w:lang w:val="x-none" w:eastAsia="en-US"/>
        </w:rPr>
        <w:t xml:space="preserve">wy ze skutkiem natychmiastowym </w:t>
      </w:r>
      <w:r w:rsidRPr="006C2888">
        <w:rPr>
          <w:rFonts w:eastAsia="Calibri"/>
          <w:sz w:val="22"/>
          <w:szCs w:val="22"/>
          <w:lang w:val="x-none" w:eastAsia="en-US"/>
        </w:rPr>
        <w:t xml:space="preserve">w przypadku rażącego naruszenia przez Wykonawcę warunków umowy. O stwierdzonym naruszeniu Zamawiający zobowiązany jest zawiadomić Wykonawcę na piśmie. </w:t>
      </w:r>
    </w:p>
    <w:p w14:paraId="4FADF458"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rFonts w:eastAsia="Calibri"/>
          <w:sz w:val="22"/>
          <w:szCs w:val="22"/>
          <w:lang w:val="x-none" w:eastAsia="en-US"/>
        </w:rPr>
        <w:t xml:space="preserve">Za rażące naruszenie warunków umowy uważa się w szczególności: </w:t>
      </w:r>
    </w:p>
    <w:p w14:paraId="5F83C0FD"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Niedotrzymanie terminów realizacji przedmiotu umowy.</w:t>
      </w:r>
    </w:p>
    <w:p w14:paraId="5C8F8EC3"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 xml:space="preserve">Zatrudnienie przy realizacji umowy kadry nieposiadającej wymaganego wykształcenia, kwalifikacji, doświadczenia i uprawnień (jeżeli przepisy prawa nakładają obowiązek ich posiadania). </w:t>
      </w:r>
    </w:p>
    <w:p w14:paraId="0A64BB6A"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Używanie przy realizacji przedmiotu umowy potencjału technicznego niezgodnego ze złożoną ofertą.</w:t>
      </w:r>
    </w:p>
    <w:p w14:paraId="55768C8D"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lastRenderedPageBreak/>
        <w:t>Niezrealizowanie przedmiotu umowy lub nienależyte, czyli niezgodne z umową, jego wykonywanie.</w:t>
      </w:r>
    </w:p>
    <w:p w14:paraId="3FFADC28"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Pobieranie opłat od uczestników projektu.</w:t>
      </w:r>
    </w:p>
    <w:p w14:paraId="15DCC9B1" w14:textId="76D0FDBE"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W razie stwierdzenia istotnych uchybień dotyc</w:t>
      </w:r>
      <w:r w:rsidR="006C2888">
        <w:rPr>
          <w:sz w:val="22"/>
          <w:szCs w:val="22"/>
          <w:lang w:eastAsia="pl-PL"/>
        </w:rPr>
        <w:t xml:space="preserve">zących trybu, zakresu i jakości </w:t>
      </w:r>
      <w:r w:rsidRPr="006C2888">
        <w:rPr>
          <w:sz w:val="22"/>
          <w:szCs w:val="22"/>
          <w:lang w:eastAsia="pl-PL"/>
        </w:rPr>
        <w:t>udzielanych świadczeń zdrowotnych stwierdzonych w czasie kontroli pr</w:t>
      </w:r>
      <w:r w:rsidR="006C2888">
        <w:rPr>
          <w:sz w:val="22"/>
          <w:szCs w:val="22"/>
          <w:lang w:eastAsia="pl-PL"/>
        </w:rPr>
        <w:t xml:space="preserve">zeprowadzonej przez jednostkę </w:t>
      </w:r>
      <w:r w:rsidRPr="006C2888">
        <w:rPr>
          <w:sz w:val="22"/>
          <w:szCs w:val="22"/>
          <w:lang w:eastAsia="pl-PL"/>
        </w:rPr>
        <w:t>szczebla  wojewódzkiego   (Wojewódzki   Ośrodek   Medycyny  Pracy).</w:t>
      </w:r>
    </w:p>
    <w:p w14:paraId="52325900"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W przypadku odmowy wykonania badania uczestnika projektu.</w:t>
      </w:r>
    </w:p>
    <w:p w14:paraId="708D3CB3" w14:textId="77777777" w:rsidR="009A0ED5" w:rsidRPr="006C2888" w:rsidRDefault="009A0ED5" w:rsidP="009A0ED5">
      <w:pPr>
        <w:widowControl w:val="0"/>
        <w:numPr>
          <w:ilvl w:val="0"/>
          <w:numId w:val="36"/>
        </w:numPr>
        <w:suppressAutoHyphens w:val="0"/>
        <w:autoSpaceDE w:val="0"/>
        <w:autoSpaceDN w:val="0"/>
        <w:adjustRightInd w:val="0"/>
        <w:ind w:left="1134" w:hanging="567"/>
        <w:jc w:val="both"/>
        <w:rPr>
          <w:sz w:val="22"/>
          <w:szCs w:val="22"/>
          <w:lang w:eastAsia="pl-PL"/>
        </w:rPr>
      </w:pPr>
      <w:r w:rsidRPr="006C2888">
        <w:rPr>
          <w:sz w:val="22"/>
          <w:szCs w:val="22"/>
          <w:lang w:eastAsia="pl-PL"/>
        </w:rPr>
        <w:t>Braku prowadzenia koniecznej dokumentacji wynikającej ze świadczonej usługi.</w:t>
      </w:r>
    </w:p>
    <w:p w14:paraId="755E87D9" w14:textId="3A877C4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Rozwiązanie umowy z powodu rażącego naruszenia warunk</w:t>
      </w:r>
      <w:r w:rsidR="006C2888">
        <w:rPr>
          <w:sz w:val="22"/>
          <w:szCs w:val="22"/>
          <w:lang w:val="x-none" w:eastAsia="pl-PL"/>
        </w:rPr>
        <w:t>ów umowy zwalnia Zamawiającego z </w:t>
      </w:r>
      <w:r w:rsidRPr="006C2888">
        <w:rPr>
          <w:sz w:val="22"/>
          <w:szCs w:val="22"/>
          <w:lang w:val="x-none" w:eastAsia="pl-PL"/>
        </w:rPr>
        <w:t xml:space="preserve">obowiązku uregulowania należności za przeprowadzone (do momentu naruszenia warunków umowy) </w:t>
      </w:r>
      <w:r w:rsidRPr="006C2888">
        <w:rPr>
          <w:sz w:val="22"/>
          <w:szCs w:val="22"/>
          <w:lang w:eastAsia="pl-PL"/>
        </w:rPr>
        <w:t>badania lekarskie</w:t>
      </w:r>
      <w:r w:rsidRPr="006C2888">
        <w:rPr>
          <w:sz w:val="22"/>
          <w:szCs w:val="22"/>
          <w:lang w:val="x-none" w:eastAsia="pl-PL"/>
        </w:rPr>
        <w:t>.</w:t>
      </w:r>
    </w:p>
    <w:p w14:paraId="468E9488" w14:textId="77777777"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Jeżeli niewykonanie zamówienia będzie spowodowane przyczynami niezależnymi od Wykonawcy, Zamawiający wyznaczy w porozumieniu z Wykonawcą dodatkowy termin wykonania przedmiotu zamówienia.</w:t>
      </w:r>
    </w:p>
    <w:p w14:paraId="66E4F341" w14:textId="104A0AEB" w:rsidR="009A0ED5" w:rsidRPr="006C2888" w:rsidRDefault="009A0ED5" w:rsidP="009A0ED5">
      <w:pPr>
        <w:widowControl w:val="0"/>
        <w:numPr>
          <w:ilvl w:val="0"/>
          <w:numId w:val="31"/>
        </w:numPr>
        <w:suppressAutoHyphens w:val="0"/>
        <w:ind w:left="567" w:hanging="567"/>
        <w:jc w:val="both"/>
        <w:rPr>
          <w:sz w:val="22"/>
          <w:szCs w:val="22"/>
          <w:lang w:val="x-none" w:eastAsia="pl-PL"/>
        </w:rPr>
      </w:pPr>
      <w:r w:rsidRPr="006C2888">
        <w:rPr>
          <w:sz w:val="22"/>
          <w:szCs w:val="22"/>
          <w:lang w:val="x-none" w:eastAsia="pl-PL"/>
        </w:rPr>
        <w:t>Zamawiający może odstąpić o</w:t>
      </w:r>
      <w:r w:rsidR="006C2888">
        <w:rPr>
          <w:sz w:val="22"/>
          <w:szCs w:val="22"/>
          <w:lang w:val="x-none" w:eastAsia="pl-PL"/>
        </w:rPr>
        <w:t>d umowy w terminie czternastu [14</w:t>
      </w:r>
      <w:r w:rsidRPr="006C2888">
        <w:rPr>
          <w:sz w:val="22"/>
          <w:szCs w:val="22"/>
          <w:lang w:val="x-none" w:eastAsia="pl-PL"/>
        </w:rPr>
        <w:t>] dni od dnia zaistnienia okoliczności, o których mowa w § 4 ust. 15. umowy.</w:t>
      </w:r>
    </w:p>
    <w:p w14:paraId="7854FA3F" w14:textId="77777777" w:rsidR="009A0ED5" w:rsidRPr="006C2888" w:rsidRDefault="009A0ED5" w:rsidP="009A0ED5">
      <w:pPr>
        <w:suppressAutoHyphens w:val="0"/>
        <w:jc w:val="both"/>
        <w:rPr>
          <w:b/>
          <w:sz w:val="22"/>
          <w:szCs w:val="22"/>
          <w:lang w:val="x-none" w:eastAsia="pl-PL"/>
        </w:rPr>
      </w:pPr>
    </w:p>
    <w:p w14:paraId="6F1149D4" w14:textId="77777777" w:rsidR="009A0ED5" w:rsidRPr="006C2888" w:rsidRDefault="009A0ED5" w:rsidP="009A0ED5">
      <w:pPr>
        <w:keepNext/>
        <w:widowControl w:val="0"/>
        <w:ind w:left="357" w:hanging="357"/>
        <w:jc w:val="center"/>
        <w:rPr>
          <w:b/>
          <w:sz w:val="22"/>
          <w:szCs w:val="22"/>
          <w:lang w:eastAsia="pl-PL"/>
        </w:rPr>
      </w:pPr>
      <w:r w:rsidRPr="006C2888">
        <w:rPr>
          <w:b/>
          <w:sz w:val="22"/>
          <w:szCs w:val="22"/>
          <w:lang w:eastAsia="pl-PL"/>
        </w:rPr>
        <w:t>§ 6</w:t>
      </w:r>
    </w:p>
    <w:p w14:paraId="054A4F78" w14:textId="0A32B556"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Zamawiającemu przysługuje prawo do rozwiązan</w:t>
      </w:r>
      <w:r w:rsidR="006C2888">
        <w:rPr>
          <w:sz w:val="22"/>
          <w:szCs w:val="22"/>
          <w:lang w:eastAsia="pl-PL"/>
        </w:rPr>
        <w:t>ia umowy z zachowaniem jedno- [1</w:t>
      </w:r>
      <w:r w:rsidRPr="006C2888">
        <w:rPr>
          <w:sz w:val="22"/>
          <w:szCs w:val="22"/>
          <w:lang w:eastAsia="pl-PL"/>
        </w:rPr>
        <w:t>] miesięcznego terminu wypowiedzenia, następującego po miesiącu w którym doręczono Wykonawcy wypowiedzenie. Oświadczenie o wypowiedzeniu umowy wymaga, pod rygorem nieważności, zachowania formy pisemnej.</w:t>
      </w:r>
    </w:p>
    <w:p w14:paraId="0ED74F0B" w14:textId="77777777"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Brak uczestników projektu, strony zgodnie uznają za ważny powód wypowiedzenia umowy.</w:t>
      </w:r>
    </w:p>
    <w:p w14:paraId="74FFFF0F" w14:textId="3C0F20AE"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W wypadku wypowiedzenia umowy świadczenia w zakresie już spełn</w:t>
      </w:r>
      <w:r w:rsidR="006C2888">
        <w:rPr>
          <w:sz w:val="22"/>
          <w:szCs w:val="22"/>
          <w:lang w:eastAsia="pl-PL"/>
        </w:rPr>
        <w:t>ionym nie podlegają zwrotowi, a </w:t>
      </w:r>
      <w:r w:rsidRPr="006C2888">
        <w:rPr>
          <w:sz w:val="22"/>
          <w:szCs w:val="22"/>
          <w:lang w:eastAsia="pl-PL"/>
        </w:rPr>
        <w:t>świadczenia jeszcze nie spełnione nie podlegają spełnieniu.</w:t>
      </w:r>
    </w:p>
    <w:p w14:paraId="1BE8C6C8" w14:textId="77777777"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Zamawiający ma prawo do odstąpienia od umowy w przypadku niewykonania lub nienależytego wykonania przez Wykonawcę obowiązków wynikających z umowy. Odstąpienie od umowy zostanie poprzedzone pisemnym wezwaniem Wykonawcy do wykonania obowiązku, który zdaniem Zamawiającego nie jest wykonywany lub jest wykonywany nienależycie.</w:t>
      </w:r>
    </w:p>
    <w:p w14:paraId="4C1EA286" w14:textId="77777777"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Odstąpienie od umowy wymaga, pod rygorem nieważności, zachowania formy pisemnej i wskazania przyczyny odstąpienia.</w:t>
      </w:r>
    </w:p>
    <w:p w14:paraId="4E4DCD8A" w14:textId="77777777" w:rsidR="009A0ED5" w:rsidRPr="006C2888" w:rsidRDefault="009A0ED5" w:rsidP="009A0ED5">
      <w:pPr>
        <w:widowControl w:val="0"/>
        <w:numPr>
          <w:ilvl w:val="0"/>
          <w:numId w:val="30"/>
        </w:numPr>
        <w:autoSpaceDE w:val="0"/>
        <w:autoSpaceDN w:val="0"/>
        <w:adjustRightInd w:val="0"/>
        <w:jc w:val="both"/>
        <w:rPr>
          <w:sz w:val="22"/>
          <w:szCs w:val="22"/>
          <w:lang w:eastAsia="pl-PL"/>
        </w:rPr>
      </w:pPr>
      <w:r w:rsidRPr="006C2888">
        <w:rPr>
          <w:sz w:val="22"/>
          <w:szCs w:val="22"/>
          <w:lang w:eastAsia="pl-PL"/>
        </w:rPr>
        <w:t>Odstąpienie od umowy pozostaje bez wpływu na obowiązek zapłaty należnych Zamawiającemu kar umownych, jak również obowiązki wskazane w § 1 ust. 4 umowy.</w:t>
      </w:r>
    </w:p>
    <w:p w14:paraId="19D2FF53" w14:textId="77777777" w:rsidR="009A0ED5" w:rsidRPr="006C2888" w:rsidRDefault="009A0ED5" w:rsidP="009A0ED5">
      <w:pPr>
        <w:suppressAutoHyphens w:val="0"/>
        <w:jc w:val="both"/>
        <w:rPr>
          <w:b/>
          <w:sz w:val="22"/>
          <w:szCs w:val="22"/>
          <w:lang w:val="x-none" w:eastAsia="pl-PL"/>
        </w:rPr>
      </w:pPr>
    </w:p>
    <w:p w14:paraId="4E99E4F9" w14:textId="77777777" w:rsidR="009A0ED5" w:rsidRPr="006C2888" w:rsidRDefault="009A0ED5" w:rsidP="009A0ED5">
      <w:pPr>
        <w:keepNext/>
        <w:widowControl w:val="0"/>
        <w:ind w:left="357" w:hanging="357"/>
        <w:jc w:val="center"/>
        <w:rPr>
          <w:b/>
          <w:sz w:val="22"/>
          <w:szCs w:val="22"/>
          <w:lang w:eastAsia="pl-PL"/>
        </w:rPr>
      </w:pPr>
      <w:r w:rsidRPr="006C2888">
        <w:rPr>
          <w:b/>
          <w:sz w:val="22"/>
          <w:szCs w:val="22"/>
          <w:lang w:eastAsia="pl-PL"/>
        </w:rPr>
        <w:t>§ 7</w:t>
      </w:r>
    </w:p>
    <w:p w14:paraId="00F20BCA" w14:textId="77777777"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W przypadku określonym w art. 142 ust. 5 ustawy Prawo zamówień publicznych, strony zobowiązują się do podjęcia negocjacji w celu ustalenia ewentualnej zmiany wynagrodzenia należnego Wykonawcy w związku z wystąpieniem okoliczności wskazanych w art. 142 ust. 5 ustawy Prawo zamówień publicznych.</w:t>
      </w:r>
    </w:p>
    <w:p w14:paraId="60BAE400" w14:textId="719EE05E"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Strony umowy – po przeprowadzeniu negocjacji i osiągnięciu porozumienia –</w:t>
      </w:r>
      <w:r w:rsidR="006C2888">
        <w:rPr>
          <w:sz w:val="22"/>
          <w:szCs w:val="22"/>
          <w:lang w:eastAsia="pl-PL"/>
        </w:rPr>
        <w:t xml:space="preserve"> mogą dokonać </w:t>
      </w:r>
      <w:r w:rsidRPr="006C2888">
        <w:rPr>
          <w:sz w:val="22"/>
          <w:szCs w:val="22"/>
          <w:lang w:eastAsia="pl-PL"/>
        </w:rPr>
        <w:t>(w formie pisemnego aneksu) zmiany wynagrodzenia należnego Wykonawcy na mocy umowy – na zasadach określonych w niniejszym paragrafie, w przypadku wystąpienia jednej ze zmian określonych w art. 142 ust. 5 ustawy Prawo zamówień publicznych.</w:t>
      </w:r>
    </w:p>
    <w:p w14:paraId="7CC9C6DD" w14:textId="77777777"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Strony umowy, w drodze negocjacji, mogą dokonać (w formie pisemnego aneksu) zmiany wynagrodzenia należnego Wykonawcy na mocy umowy, w przypadku wystąpienia jednej ze zmian przepisów wskazanych w art. 142 ust. 5 ustawy Prawo zamówień publicznych, zmiany tj.: stawki podatku od towarów i usług.</w:t>
      </w:r>
    </w:p>
    <w:p w14:paraId="63DF030B" w14:textId="77777777" w:rsidR="009A0ED5" w:rsidRPr="006C2888" w:rsidRDefault="009A0ED5" w:rsidP="009A0ED5">
      <w:pPr>
        <w:widowControl w:val="0"/>
        <w:numPr>
          <w:ilvl w:val="0"/>
          <w:numId w:val="37"/>
        </w:numPr>
        <w:jc w:val="both"/>
        <w:rPr>
          <w:sz w:val="22"/>
          <w:szCs w:val="22"/>
          <w:lang w:eastAsia="pl-PL"/>
        </w:rPr>
      </w:pPr>
      <w:r w:rsidRPr="006C2888">
        <w:rPr>
          <w:sz w:val="22"/>
          <w:szCs w:val="22"/>
          <w:lang w:eastAsia="pl-PL"/>
        </w:rPr>
        <w:t>Aneks, o którym mowa w ust. 2 niniejszego paragrafu, wchodzić będzie każdorazowo w życie z dniem wejścia w życie zmian przepisów, o których mowa w ust. 3.</w:t>
      </w:r>
    </w:p>
    <w:p w14:paraId="7D84B973" w14:textId="2D71382F" w:rsidR="009A0ED5" w:rsidRPr="006C2888" w:rsidRDefault="009A0ED5" w:rsidP="009A0ED5">
      <w:pPr>
        <w:widowControl w:val="0"/>
        <w:numPr>
          <w:ilvl w:val="0"/>
          <w:numId w:val="37"/>
        </w:numPr>
        <w:jc w:val="both"/>
        <w:rPr>
          <w:sz w:val="22"/>
          <w:szCs w:val="22"/>
          <w:lang w:eastAsia="pl-PL"/>
        </w:rPr>
      </w:pPr>
      <w:r w:rsidRPr="006C2888">
        <w:rPr>
          <w:sz w:val="22"/>
          <w:szCs w:val="22"/>
          <w:lang w:eastAsia="pl-PL"/>
        </w:rPr>
        <w:t>W wypadku zmiany, o której mowa w ust. 3, wartość brutto wynagrodz</w:t>
      </w:r>
      <w:r w:rsidR="006C2888">
        <w:rPr>
          <w:sz w:val="22"/>
          <w:szCs w:val="22"/>
          <w:lang w:eastAsia="pl-PL"/>
        </w:rPr>
        <w:t>enia Wykonawcy (tj. z </w:t>
      </w:r>
      <w:r w:rsidRPr="006C2888">
        <w:rPr>
          <w:sz w:val="22"/>
          <w:szCs w:val="22"/>
          <w:lang w:eastAsia="pl-PL"/>
        </w:rPr>
        <w:t>podatkiem od towarów i usług) nie zmieni się, a określona w umowie wartość netto wynagrodzenia ulegnie odpowiedniej zmianie (tj. obniżeniu lub podwyższeniu).</w:t>
      </w:r>
    </w:p>
    <w:p w14:paraId="67CB65AA" w14:textId="0F54F59E"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 xml:space="preserve">W przypadkach, o których mowa w ust. 3, każdej ze stron przysługuje prawo żądania od drugiej strony </w:t>
      </w:r>
      <w:r w:rsidRPr="006C2888">
        <w:rPr>
          <w:sz w:val="22"/>
          <w:szCs w:val="22"/>
          <w:lang w:eastAsia="pl-PL"/>
        </w:rPr>
        <w:lastRenderedPageBreak/>
        <w:t>dokonania odpowiedniej zmiany umowy (dalej: „Żądanie zmiany”). Ż</w:t>
      </w:r>
      <w:r w:rsidR="006C2888">
        <w:rPr>
          <w:sz w:val="22"/>
          <w:szCs w:val="22"/>
          <w:lang w:eastAsia="pl-PL"/>
        </w:rPr>
        <w:t>ądanie zmiany składa się wraz z </w:t>
      </w:r>
      <w:r w:rsidRPr="006C2888">
        <w:rPr>
          <w:sz w:val="22"/>
          <w:szCs w:val="22"/>
          <w:lang w:eastAsia="pl-PL"/>
        </w:rPr>
        <w:t>uzasadnieniem (wskazującym wpływ zmiany na koszty wykonania umowy oraz przedstawiającym wyliczenia ww. zmian) – w formie pisemnej pod rygorem bezskuteczności. Na pisemne żądanie drugiej Strony złożone nie późn</w:t>
      </w:r>
      <w:r w:rsidR="006C2888">
        <w:rPr>
          <w:sz w:val="22"/>
          <w:szCs w:val="22"/>
          <w:lang w:eastAsia="pl-PL"/>
        </w:rPr>
        <w:t>iej niż w terminie czternastu [14</w:t>
      </w:r>
      <w:r w:rsidRPr="006C2888">
        <w:rPr>
          <w:sz w:val="22"/>
          <w:szCs w:val="22"/>
          <w:lang w:eastAsia="pl-PL"/>
        </w:rPr>
        <w:t>] dni od daty otrzymania przez nią Żądania zmiany, Strona składająca Żądanie zmiany winna niezwłocznie udostępn</w:t>
      </w:r>
      <w:r w:rsidR="006C2888">
        <w:rPr>
          <w:sz w:val="22"/>
          <w:szCs w:val="22"/>
          <w:lang w:eastAsia="pl-PL"/>
        </w:rPr>
        <w:t>ić do wglądu drugiej stronie, w </w:t>
      </w:r>
      <w:r w:rsidRPr="006C2888">
        <w:rPr>
          <w:sz w:val="22"/>
          <w:szCs w:val="22"/>
          <w:lang w:eastAsia="pl-PL"/>
        </w:rPr>
        <w:t>formie kserokopii poświadczonej za zgodność z oryginałem przez Wykonawcę, księgowe dokumenty źródłowe, w zakresie niezbędnym do oceny zasadności zmiany umowy. Badanie wyżej wymienionych dokumentów źródłowych nie może</w:t>
      </w:r>
      <w:r w:rsidR="006C2888">
        <w:rPr>
          <w:sz w:val="22"/>
          <w:szCs w:val="22"/>
          <w:lang w:eastAsia="pl-PL"/>
        </w:rPr>
        <w:t xml:space="preserve"> trwać dłużej niż czternaście [14</w:t>
      </w:r>
      <w:r w:rsidRPr="006C2888">
        <w:rPr>
          <w:sz w:val="22"/>
          <w:szCs w:val="22"/>
          <w:lang w:eastAsia="pl-PL"/>
        </w:rPr>
        <w:t>] dni od dnia otrzymania księgowych dokumentów źródłowych przez stronę.</w:t>
      </w:r>
    </w:p>
    <w:p w14:paraId="01081263" w14:textId="77777777"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Zmiany postanowień umowy, o których mowa w niniejszym paragrafie, mają zastosowanie, jeżeli zmiany te będą miały wpływ na koszty wykonania zamówienia przez Wykonawcę.</w:t>
      </w:r>
    </w:p>
    <w:p w14:paraId="2DB61B76" w14:textId="6E625BB4" w:rsidR="009A0ED5" w:rsidRPr="006C2888" w:rsidRDefault="009A0ED5" w:rsidP="009A0ED5">
      <w:pPr>
        <w:widowControl w:val="0"/>
        <w:numPr>
          <w:ilvl w:val="0"/>
          <w:numId w:val="37"/>
        </w:numPr>
        <w:contextualSpacing/>
        <w:jc w:val="both"/>
        <w:rPr>
          <w:sz w:val="22"/>
          <w:szCs w:val="22"/>
          <w:lang w:eastAsia="pl-PL"/>
        </w:rPr>
      </w:pPr>
      <w:r w:rsidRPr="006C2888">
        <w:rPr>
          <w:sz w:val="22"/>
          <w:szCs w:val="22"/>
          <w:lang w:eastAsia="pl-PL"/>
        </w:rPr>
        <w:t>W przypadku nieosiągnięcia porozumienia w wyniku przeprowadzony</w:t>
      </w:r>
      <w:r w:rsidR="006C2888">
        <w:rPr>
          <w:sz w:val="22"/>
          <w:szCs w:val="22"/>
          <w:lang w:eastAsia="pl-PL"/>
        </w:rPr>
        <w:t>ch negocjacji, o których mowa w </w:t>
      </w:r>
      <w:r w:rsidRPr="006C2888">
        <w:rPr>
          <w:sz w:val="22"/>
          <w:szCs w:val="22"/>
          <w:lang w:eastAsia="pl-PL"/>
        </w:rPr>
        <w:t>ust. 1. niniejszego paragrafu, uprawnia się strony do r</w:t>
      </w:r>
      <w:r w:rsidR="006C2888">
        <w:rPr>
          <w:sz w:val="22"/>
          <w:szCs w:val="22"/>
          <w:lang w:eastAsia="pl-PL"/>
        </w:rPr>
        <w:t>ozwiązania umowy z zachowaniem jednomiesięcznego [1</w:t>
      </w:r>
      <w:r w:rsidRPr="006C2888">
        <w:rPr>
          <w:sz w:val="22"/>
          <w:szCs w:val="22"/>
          <w:lang w:eastAsia="pl-PL"/>
        </w:rPr>
        <w:t>] okresu wypowiedzenia.</w:t>
      </w:r>
    </w:p>
    <w:p w14:paraId="3E4839E3" w14:textId="77777777" w:rsidR="009A0ED5" w:rsidRPr="006C2888" w:rsidRDefault="009A0ED5" w:rsidP="009A0ED5">
      <w:pPr>
        <w:widowControl w:val="0"/>
        <w:jc w:val="center"/>
        <w:rPr>
          <w:b/>
          <w:lang w:val="x-none" w:eastAsia="pl-PL"/>
        </w:rPr>
      </w:pPr>
    </w:p>
    <w:p w14:paraId="73E18B65" w14:textId="77777777" w:rsidR="009A0ED5" w:rsidRPr="006C2888" w:rsidRDefault="009A0ED5" w:rsidP="009A0ED5">
      <w:pPr>
        <w:keepNext/>
        <w:widowControl w:val="0"/>
        <w:ind w:left="357" w:hanging="357"/>
        <w:jc w:val="center"/>
        <w:rPr>
          <w:b/>
          <w:sz w:val="22"/>
          <w:szCs w:val="22"/>
          <w:lang w:eastAsia="pl-PL"/>
        </w:rPr>
      </w:pPr>
      <w:r w:rsidRPr="006C2888">
        <w:rPr>
          <w:b/>
          <w:sz w:val="22"/>
          <w:szCs w:val="22"/>
          <w:lang w:eastAsia="pl-PL"/>
        </w:rPr>
        <w:t>§ 8</w:t>
      </w:r>
    </w:p>
    <w:p w14:paraId="2EADA69E" w14:textId="77777777"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Wszelkie zmiany postanowień umowy wymagają formy pisemnej pod rygorem nieważności.</w:t>
      </w:r>
    </w:p>
    <w:p w14:paraId="56DDB7DD" w14:textId="13E52E1B"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 xml:space="preserve">W sprawach nieuregulowanych postanowieniami umowy zastosowanie mają przepisy Kodeksu cywilnego, jeżeli przepisy </w:t>
      </w:r>
      <w:r w:rsidRPr="006C2888">
        <w:rPr>
          <w:i/>
          <w:sz w:val="22"/>
          <w:szCs w:val="22"/>
          <w:lang w:eastAsia="pl-PL"/>
        </w:rPr>
        <w:t>ustawy Prawo zamówień publicznych</w:t>
      </w:r>
      <w:r w:rsidRPr="006C2888">
        <w:rPr>
          <w:sz w:val="22"/>
          <w:szCs w:val="22"/>
          <w:lang w:eastAsia="pl-PL"/>
        </w:rPr>
        <w:t xml:space="preserve"> nie sta</w:t>
      </w:r>
      <w:r w:rsidR="006C2888">
        <w:rPr>
          <w:sz w:val="22"/>
          <w:szCs w:val="22"/>
          <w:lang w:eastAsia="pl-PL"/>
        </w:rPr>
        <w:t>nowią inaczej, a także ustawy o </w:t>
      </w:r>
      <w:r w:rsidRPr="006C2888">
        <w:rPr>
          <w:sz w:val="22"/>
          <w:szCs w:val="22"/>
          <w:lang w:eastAsia="pl-PL"/>
        </w:rPr>
        <w:t>prawach pacjenta i Rzeczniku Praw Pacjenta oraz rozporządzenia Ministra Zdrowia w sprawie rodzajów, zakresu i wzorów dokumentacji medycznej oraz sposobu jej przetwarzania.</w:t>
      </w:r>
    </w:p>
    <w:p w14:paraId="12E38988" w14:textId="77777777"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Ewentualne spory mogące powstać na tle stosowania postanowień umowy będą rozpatrywane przez właściwy sąd ze względu na siedzibę Zamawiającego.</w:t>
      </w:r>
    </w:p>
    <w:p w14:paraId="3E1FDDA1" w14:textId="119655E0"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 xml:space="preserve">Prawem właściwym dla niniejszej umowy jest prawo </w:t>
      </w:r>
      <w:r w:rsidR="006C2888">
        <w:rPr>
          <w:sz w:val="22"/>
          <w:szCs w:val="22"/>
          <w:lang w:eastAsia="pl-PL"/>
        </w:rPr>
        <w:t xml:space="preserve">polskie, a językiem stosowanym </w:t>
      </w:r>
      <w:r w:rsidRPr="006C2888">
        <w:rPr>
          <w:sz w:val="22"/>
          <w:szCs w:val="22"/>
          <w:lang w:eastAsia="pl-PL"/>
        </w:rPr>
        <w:t xml:space="preserve">w niniejszym postępowaniu jest język polski. </w:t>
      </w:r>
    </w:p>
    <w:p w14:paraId="67863E4E" w14:textId="64929C9C"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 xml:space="preserve">Umowę niniejszą sporządzono w </w:t>
      </w:r>
      <w:r w:rsidRPr="006C2888">
        <w:rPr>
          <w:i/>
          <w:sz w:val="22"/>
          <w:szCs w:val="22"/>
          <w:lang w:eastAsia="pl-PL"/>
        </w:rPr>
        <w:t>dwóch</w:t>
      </w:r>
      <w:r w:rsidR="006C2888">
        <w:rPr>
          <w:sz w:val="22"/>
          <w:szCs w:val="22"/>
          <w:lang w:eastAsia="pl-PL"/>
        </w:rPr>
        <w:t xml:space="preserve"> [2</w:t>
      </w:r>
      <w:r w:rsidRPr="006C2888">
        <w:rPr>
          <w:sz w:val="22"/>
          <w:szCs w:val="22"/>
          <w:lang w:eastAsia="pl-PL"/>
        </w:rPr>
        <w:t xml:space="preserve">] jednobrzmiących egzemplarzach, po </w:t>
      </w:r>
      <w:r w:rsidRPr="006C2888">
        <w:rPr>
          <w:i/>
          <w:sz w:val="22"/>
          <w:szCs w:val="22"/>
          <w:lang w:eastAsia="pl-PL"/>
        </w:rPr>
        <w:t>jednym</w:t>
      </w:r>
      <w:r w:rsidR="006C2888">
        <w:rPr>
          <w:sz w:val="22"/>
          <w:szCs w:val="22"/>
          <w:lang w:eastAsia="pl-PL"/>
        </w:rPr>
        <w:t xml:space="preserve"> [1</w:t>
      </w:r>
      <w:r w:rsidRPr="006C2888">
        <w:rPr>
          <w:sz w:val="22"/>
          <w:szCs w:val="22"/>
          <w:lang w:eastAsia="pl-PL"/>
        </w:rPr>
        <w:t>] dla każdej ze stron.</w:t>
      </w:r>
    </w:p>
    <w:p w14:paraId="241127DB" w14:textId="77777777" w:rsidR="009A0ED5" w:rsidRPr="006C2888" w:rsidRDefault="009A0ED5" w:rsidP="009A0ED5">
      <w:pPr>
        <w:widowControl w:val="0"/>
        <w:numPr>
          <w:ilvl w:val="3"/>
          <w:numId w:val="37"/>
        </w:numPr>
        <w:shd w:val="clear" w:color="auto" w:fill="FFFFFF"/>
        <w:autoSpaceDE w:val="0"/>
        <w:autoSpaceDN w:val="0"/>
        <w:adjustRightInd w:val="0"/>
        <w:ind w:left="426" w:hanging="426"/>
        <w:jc w:val="both"/>
        <w:rPr>
          <w:sz w:val="22"/>
          <w:szCs w:val="22"/>
          <w:lang w:eastAsia="pl-PL"/>
        </w:rPr>
      </w:pPr>
      <w:r w:rsidRPr="006C2888">
        <w:rPr>
          <w:sz w:val="22"/>
          <w:szCs w:val="22"/>
          <w:lang w:eastAsia="pl-PL"/>
        </w:rPr>
        <w:t>Załączniki do umowy:</w:t>
      </w:r>
    </w:p>
    <w:p w14:paraId="4132B727" w14:textId="77777777" w:rsidR="009A0ED5" w:rsidRPr="006C2888" w:rsidRDefault="009A0ED5" w:rsidP="009A0ED5">
      <w:pPr>
        <w:widowControl w:val="0"/>
        <w:shd w:val="clear" w:color="auto" w:fill="FFFFFF"/>
        <w:autoSpaceDE w:val="0"/>
        <w:autoSpaceDN w:val="0"/>
        <w:adjustRightInd w:val="0"/>
        <w:ind w:left="426"/>
        <w:jc w:val="both"/>
        <w:rPr>
          <w:sz w:val="22"/>
          <w:szCs w:val="22"/>
          <w:lang w:eastAsia="pl-PL"/>
        </w:rPr>
      </w:pPr>
      <w:r w:rsidRPr="006C2888">
        <w:rPr>
          <w:sz w:val="22"/>
          <w:szCs w:val="22"/>
          <w:lang w:eastAsia="pl-PL"/>
        </w:rPr>
        <w:t>Zał. 4 - Wykaz osób wykonujących czynności.</w:t>
      </w:r>
    </w:p>
    <w:p w14:paraId="51A92EA8" w14:textId="77777777" w:rsidR="009A0ED5" w:rsidRPr="006C2888" w:rsidRDefault="009A0ED5" w:rsidP="009A0ED5">
      <w:pPr>
        <w:widowControl w:val="0"/>
        <w:shd w:val="clear" w:color="auto" w:fill="FFFFFF"/>
        <w:autoSpaceDE w:val="0"/>
        <w:autoSpaceDN w:val="0"/>
        <w:adjustRightInd w:val="0"/>
        <w:ind w:left="426"/>
        <w:jc w:val="both"/>
        <w:rPr>
          <w:sz w:val="22"/>
          <w:szCs w:val="22"/>
          <w:lang w:eastAsia="pl-PL"/>
        </w:rPr>
      </w:pPr>
      <w:r w:rsidRPr="006C2888">
        <w:rPr>
          <w:sz w:val="22"/>
          <w:szCs w:val="22"/>
          <w:lang w:eastAsia="pl-PL"/>
        </w:rPr>
        <w:t>Zał. 1B – Szczegółowy opis przedmiotu umowy.</w:t>
      </w:r>
    </w:p>
    <w:p w14:paraId="626FB48D" w14:textId="77777777" w:rsidR="009A0ED5" w:rsidRPr="006C2888" w:rsidRDefault="009A0ED5" w:rsidP="009A0ED5">
      <w:pPr>
        <w:widowControl w:val="0"/>
        <w:shd w:val="clear" w:color="auto" w:fill="FFFFFF"/>
        <w:autoSpaceDE w:val="0"/>
        <w:autoSpaceDN w:val="0"/>
        <w:adjustRightInd w:val="0"/>
        <w:ind w:left="567"/>
        <w:jc w:val="both"/>
        <w:rPr>
          <w:sz w:val="22"/>
          <w:szCs w:val="22"/>
          <w:lang w:eastAsia="pl-PL"/>
        </w:rPr>
      </w:pPr>
    </w:p>
    <w:p w14:paraId="726E7709" w14:textId="77777777" w:rsidR="009A0ED5" w:rsidRPr="006C2888" w:rsidRDefault="009A0ED5" w:rsidP="009A0ED5">
      <w:pPr>
        <w:widowControl w:val="0"/>
        <w:jc w:val="both"/>
        <w:rPr>
          <w:sz w:val="22"/>
          <w:szCs w:val="22"/>
          <w:lang w:eastAsia="pl-PL"/>
        </w:rPr>
      </w:pPr>
    </w:p>
    <w:p w14:paraId="12D9911A" w14:textId="77777777" w:rsidR="009A0ED5" w:rsidRPr="006C2888" w:rsidRDefault="009A0ED5" w:rsidP="009A0ED5">
      <w:pPr>
        <w:widowControl w:val="0"/>
        <w:tabs>
          <w:tab w:val="decimal" w:pos="9072"/>
        </w:tabs>
        <w:ind w:left="360"/>
        <w:rPr>
          <w:b/>
          <w:sz w:val="22"/>
          <w:szCs w:val="22"/>
          <w:lang w:val="x-none" w:eastAsia="pl-PL"/>
        </w:rPr>
      </w:pPr>
      <w:r w:rsidRPr="006C2888">
        <w:rPr>
          <w:b/>
          <w:sz w:val="22"/>
          <w:szCs w:val="22"/>
          <w:lang w:val="x-none" w:eastAsia="pl-PL"/>
        </w:rPr>
        <w:t xml:space="preserve">           Wykonawca</w:t>
      </w:r>
      <w:r w:rsidRPr="006C2888">
        <w:rPr>
          <w:b/>
          <w:sz w:val="22"/>
          <w:szCs w:val="22"/>
          <w:lang w:eastAsia="pl-PL"/>
        </w:rPr>
        <w:t xml:space="preserve">   </w:t>
      </w:r>
      <w:r w:rsidRPr="006C2888">
        <w:rPr>
          <w:b/>
          <w:sz w:val="22"/>
          <w:szCs w:val="22"/>
          <w:lang w:eastAsia="pl-PL"/>
        </w:rPr>
        <w:tab/>
      </w:r>
      <w:r w:rsidRPr="006C2888">
        <w:rPr>
          <w:b/>
          <w:sz w:val="22"/>
          <w:szCs w:val="22"/>
          <w:lang w:val="x-none" w:eastAsia="pl-PL"/>
        </w:rPr>
        <w:t xml:space="preserve">Zamawiający                  </w:t>
      </w:r>
    </w:p>
    <w:p w14:paraId="3FA05D99" w14:textId="77777777" w:rsidR="009A0ED5" w:rsidRPr="006C2888" w:rsidRDefault="009A0ED5" w:rsidP="009A0ED5">
      <w:pPr>
        <w:widowControl w:val="0"/>
        <w:tabs>
          <w:tab w:val="decimal" w:pos="9072"/>
        </w:tabs>
        <w:ind w:left="360"/>
        <w:rPr>
          <w:b/>
          <w:sz w:val="22"/>
          <w:szCs w:val="22"/>
          <w:lang w:val="x-none" w:eastAsia="pl-PL"/>
        </w:rPr>
      </w:pPr>
    </w:p>
    <w:p w14:paraId="0633978B" w14:textId="77777777" w:rsidR="0057235D" w:rsidRPr="006C2888" w:rsidRDefault="00630649" w:rsidP="00630649">
      <w:pPr>
        <w:jc w:val="right"/>
      </w:pPr>
      <w:r w:rsidRPr="006C2888">
        <w:br w:type="page"/>
      </w:r>
      <w:r w:rsidRPr="006C2888">
        <w:lastRenderedPageBreak/>
        <w:t xml:space="preserve">Załącznik 4 </w:t>
      </w:r>
    </w:p>
    <w:p w14:paraId="044964A0" w14:textId="77777777" w:rsidR="00630649" w:rsidRPr="006C2888" w:rsidRDefault="00630649" w:rsidP="00DF3F46"/>
    <w:tbl>
      <w:tblPr>
        <w:tblpPr w:leftFromText="141" w:rightFromText="141" w:vertAnchor="text" w:horzAnchor="margin" w:tblpY="110"/>
        <w:tblW w:w="10485" w:type="dxa"/>
        <w:tblLook w:val="04A0" w:firstRow="1" w:lastRow="0" w:firstColumn="1" w:lastColumn="0" w:noHBand="0" w:noVBand="1"/>
      </w:tblPr>
      <w:tblGrid>
        <w:gridCol w:w="5856"/>
        <w:gridCol w:w="4629"/>
      </w:tblGrid>
      <w:tr w:rsidR="00630649" w:rsidRPr="006C2888" w14:paraId="030C60B1" w14:textId="77777777" w:rsidTr="00630649">
        <w:trPr>
          <w:trHeight w:val="1274"/>
        </w:trPr>
        <w:tc>
          <w:tcPr>
            <w:tcW w:w="5261" w:type="dxa"/>
          </w:tcPr>
          <w:p w14:paraId="0EA5F949" w14:textId="77777777" w:rsidR="00630649" w:rsidRPr="006C2888" w:rsidRDefault="00630649">
            <w:pPr>
              <w:rPr>
                <w:rFonts w:eastAsia="MS Mincho"/>
                <w:b/>
                <w:bCs/>
                <w:sz w:val="16"/>
                <w:szCs w:val="16"/>
              </w:rPr>
            </w:pPr>
            <w:r w:rsidRPr="006C2888">
              <w:rPr>
                <w:rFonts w:eastAsia="MS Mincho"/>
                <w:b/>
                <w:bCs/>
                <w:sz w:val="16"/>
                <w:szCs w:val="16"/>
              </w:rPr>
              <w:t>Wykonawca:</w:t>
            </w:r>
          </w:p>
          <w:p w14:paraId="105930FA" w14:textId="77777777" w:rsidR="00630649" w:rsidRPr="006C2888" w:rsidRDefault="00630649">
            <w:pPr>
              <w:rPr>
                <w:rFonts w:eastAsia="MS Mincho"/>
                <w:b/>
                <w:bCs/>
                <w:sz w:val="12"/>
                <w:szCs w:val="12"/>
              </w:rPr>
            </w:pPr>
          </w:p>
          <w:p w14:paraId="48B896ED" w14:textId="77777777" w:rsidR="00630649" w:rsidRPr="006C2888" w:rsidRDefault="00630649">
            <w:pPr>
              <w:rPr>
                <w:rFonts w:eastAsia="MS Mincho"/>
                <w:b/>
                <w:bCs/>
                <w:sz w:val="12"/>
                <w:szCs w:val="12"/>
              </w:rPr>
            </w:pPr>
          </w:p>
          <w:p w14:paraId="6C82CD19" w14:textId="77777777" w:rsidR="00630649" w:rsidRPr="006C2888" w:rsidRDefault="00630649">
            <w:pPr>
              <w:rPr>
                <w:rFonts w:eastAsia="MS Mincho"/>
                <w:b/>
                <w:bCs/>
                <w:sz w:val="12"/>
                <w:szCs w:val="12"/>
              </w:rPr>
            </w:pPr>
          </w:p>
          <w:p w14:paraId="71033177" w14:textId="77777777" w:rsidR="00630649" w:rsidRPr="006C2888" w:rsidRDefault="00630649">
            <w:pPr>
              <w:rPr>
                <w:rFonts w:eastAsia="MS Mincho"/>
                <w:bCs/>
                <w:sz w:val="12"/>
                <w:szCs w:val="12"/>
              </w:rPr>
            </w:pPr>
          </w:p>
          <w:p w14:paraId="228D85F6" w14:textId="77777777" w:rsidR="00630649" w:rsidRPr="006C2888" w:rsidRDefault="00630649">
            <w:pPr>
              <w:rPr>
                <w:rFonts w:eastAsia="MS Mincho"/>
                <w:bCs/>
              </w:rPr>
            </w:pPr>
            <w:r w:rsidRPr="006C2888">
              <w:rPr>
                <w:rFonts w:eastAsia="MS Mincho"/>
                <w:bCs/>
              </w:rPr>
              <w:t xml:space="preserve">_______________________________________________ </w:t>
            </w:r>
          </w:p>
          <w:p w14:paraId="2A58FF37" w14:textId="77777777" w:rsidR="00630649" w:rsidRPr="006C2888" w:rsidRDefault="00630649">
            <w:pPr>
              <w:spacing w:after="120"/>
              <w:rPr>
                <w:rFonts w:eastAsia="MS Mincho"/>
                <w:bCs/>
                <w:i/>
              </w:rPr>
            </w:pPr>
            <w:r w:rsidRPr="006C2888">
              <w:rPr>
                <w:rFonts w:eastAsia="MS Mincho"/>
                <w:bCs/>
                <w:i/>
                <w:sz w:val="12"/>
                <w:szCs w:val="12"/>
              </w:rPr>
              <w:t xml:space="preserve">                                                  (pieczęć adresowa firmy Wykonawcy)</w:t>
            </w:r>
          </w:p>
        </w:tc>
        <w:tc>
          <w:tcPr>
            <w:tcW w:w="5224" w:type="dxa"/>
            <w:hideMark/>
          </w:tcPr>
          <w:p w14:paraId="3343BA72" w14:textId="77777777" w:rsidR="00630649" w:rsidRPr="006C2888" w:rsidRDefault="00630649">
            <w:pPr>
              <w:ind w:left="1631"/>
              <w:rPr>
                <w:rFonts w:eastAsia="MS Mincho"/>
                <w:b/>
                <w:bCs/>
                <w:sz w:val="16"/>
                <w:szCs w:val="16"/>
              </w:rPr>
            </w:pPr>
            <w:r w:rsidRPr="006C2888">
              <w:rPr>
                <w:rFonts w:eastAsia="MS Mincho"/>
                <w:b/>
                <w:bCs/>
                <w:sz w:val="16"/>
                <w:szCs w:val="16"/>
              </w:rPr>
              <w:t>Zamawiający:</w:t>
            </w:r>
          </w:p>
          <w:p w14:paraId="48547C9B" w14:textId="77777777" w:rsidR="00630649" w:rsidRPr="006C2888" w:rsidRDefault="00630649">
            <w:pPr>
              <w:ind w:left="1631"/>
              <w:rPr>
                <w:rFonts w:eastAsia="SimSun"/>
                <w:sz w:val="16"/>
                <w:szCs w:val="16"/>
              </w:rPr>
            </w:pPr>
            <w:r w:rsidRPr="006C2888">
              <w:rPr>
                <w:rFonts w:eastAsia="SimSun"/>
                <w:sz w:val="16"/>
                <w:szCs w:val="16"/>
              </w:rPr>
              <w:t>Uniwersytet Opolski</w:t>
            </w:r>
            <w:r w:rsidRPr="006C2888">
              <w:rPr>
                <w:rFonts w:eastAsia="SimSun"/>
                <w:sz w:val="16"/>
                <w:szCs w:val="16"/>
              </w:rPr>
              <w:br/>
              <w:t>Pl. Kopernika 11A</w:t>
            </w:r>
          </w:p>
          <w:p w14:paraId="6C3D344D" w14:textId="77777777" w:rsidR="00630649" w:rsidRPr="006C2888" w:rsidRDefault="00630649">
            <w:pPr>
              <w:ind w:left="1631"/>
              <w:rPr>
                <w:b/>
                <w:bCs/>
              </w:rPr>
            </w:pPr>
            <w:r w:rsidRPr="006C2888">
              <w:rPr>
                <w:rFonts w:eastAsia="SimSun"/>
                <w:sz w:val="16"/>
                <w:szCs w:val="16"/>
              </w:rPr>
              <w:t>45-040 Opole</w:t>
            </w:r>
          </w:p>
        </w:tc>
      </w:tr>
    </w:tbl>
    <w:p w14:paraId="0CE61D60" w14:textId="77777777" w:rsidR="00630649" w:rsidRPr="006C2888" w:rsidRDefault="00630649" w:rsidP="00630649">
      <w:pPr>
        <w:tabs>
          <w:tab w:val="left" w:pos="1500"/>
          <w:tab w:val="center" w:pos="4749"/>
        </w:tabs>
        <w:spacing w:after="60"/>
        <w:jc w:val="center"/>
        <w:rPr>
          <w:b/>
          <w:sz w:val="22"/>
          <w:szCs w:val="22"/>
        </w:rPr>
      </w:pPr>
    </w:p>
    <w:p w14:paraId="7301B2C2" w14:textId="77777777" w:rsidR="00630649" w:rsidRPr="006C2888" w:rsidRDefault="00630649" w:rsidP="00630649">
      <w:pPr>
        <w:tabs>
          <w:tab w:val="left" w:pos="1500"/>
          <w:tab w:val="center" w:pos="4749"/>
        </w:tabs>
        <w:spacing w:after="60"/>
        <w:jc w:val="center"/>
        <w:rPr>
          <w:b/>
          <w:sz w:val="22"/>
          <w:szCs w:val="22"/>
        </w:rPr>
      </w:pPr>
      <w:r w:rsidRPr="006C2888">
        <w:rPr>
          <w:b/>
          <w:sz w:val="22"/>
          <w:szCs w:val="22"/>
        </w:rPr>
        <w:t xml:space="preserve">Wykaz osób wykonujących czynności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7"/>
        <w:gridCol w:w="1992"/>
        <w:gridCol w:w="5929"/>
      </w:tblGrid>
      <w:tr w:rsidR="00630649" w:rsidRPr="006C2888" w14:paraId="400B920A"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333A6DE" w14:textId="77777777" w:rsidR="00630649" w:rsidRPr="006C2888" w:rsidRDefault="00630649">
            <w:pPr>
              <w:jc w:val="center"/>
              <w:rPr>
                <w:b/>
                <w:sz w:val="16"/>
                <w:szCs w:val="16"/>
              </w:rPr>
            </w:pPr>
            <w:r w:rsidRPr="006C2888">
              <w:rPr>
                <w:b/>
                <w:sz w:val="16"/>
                <w:szCs w:val="16"/>
              </w:rPr>
              <w:t>IMIĘ I NAZWISKO</w:t>
            </w:r>
          </w:p>
        </w:tc>
        <w:tc>
          <w:tcPr>
            <w:tcW w:w="212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955AA8" w14:textId="77777777" w:rsidR="00630649" w:rsidRPr="006C2888" w:rsidRDefault="00630649">
            <w:pPr>
              <w:jc w:val="center"/>
              <w:rPr>
                <w:b/>
                <w:sz w:val="16"/>
                <w:szCs w:val="16"/>
              </w:rPr>
            </w:pPr>
            <w:r w:rsidRPr="006C2888">
              <w:rPr>
                <w:b/>
                <w:sz w:val="16"/>
                <w:szCs w:val="16"/>
              </w:rPr>
              <w:t xml:space="preserve">Rodzaj umowy </w:t>
            </w:r>
          </w:p>
        </w:tc>
        <w:tc>
          <w:tcPr>
            <w:tcW w:w="632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FC3A7DC" w14:textId="77777777" w:rsidR="00630649" w:rsidRPr="006C2888" w:rsidRDefault="00630649">
            <w:pPr>
              <w:jc w:val="center"/>
              <w:rPr>
                <w:b/>
                <w:sz w:val="16"/>
                <w:szCs w:val="16"/>
              </w:rPr>
            </w:pPr>
            <w:r w:rsidRPr="006C2888">
              <w:rPr>
                <w:b/>
                <w:sz w:val="16"/>
                <w:szCs w:val="16"/>
              </w:rPr>
              <w:t xml:space="preserve">Zakres wykonywanych czynności, bezpośrednio związanych </w:t>
            </w:r>
            <w:r w:rsidRPr="006C2888">
              <w:rPr>
                <w:b/>
                <w:sz w:val="16"/>
                <w:szCs w:val="16"/>
              </w:rPr>
              <w:br/>
              <w:t>z realizacją przedmiotu zamówienia przez cały okres jego trwania</w:t>
            </w:r>
          </w:p>
        </w:tc>
      </w:tr>
      <w:tr w:rsidR="00630649" w:rsidRPr="006C2888" w14:paraId="3F3ABA55"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6EE71DC" w14:textId="77777777" w:rsidR="00630649" w:rsidRPr="006C2888" w:rsidRDefault="00630649">
            <w:pPr>
              <w:spacing w:line="276" w:lineRule="auto"/>
              <w:jc w:val="center"/>
              <w:rPr>
                <w:sz w:val="18"/>
                <w:szCs w:val="18"/>
              </w:rPr>
            </w:pPr>
          </w:p>
          <w:p w14:paraId="5492D1CC"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F8766E3" w14:textId="77777777" w:rsidR="00630649" w:rsidRPr="006C2888" w:rsidRDefault="00630649">
            <w:pPr>
              <w:spacing w:line="276" w:lineRule="auto"/>
              <w:ind w:left="72"/>
              <w:jc w:val="center"/>
              <w:rPr>
                <w:sz w:val="18"/>
                <w:szCs w:val="18"/>
              </w:rPr>
            </w:pPr>
          </w:p>
        </w:tc>
        <w:tc>
          <w:tcPr>
            <w:tcW w:w="6327" w:type="dxa"/>
            <w:tcBorders>
              <w:top w:val="single" w:sz="4" w:space="0" w:color="auto"/>
              <w:left w:val="single" w:sz="4" w:space="0" w:color="auto"/>
              <w:bottom w:val="nil"/>
              <w:right w:val="single" w:sz="4" w:space="0" w:color="auto"/>
            </w:tcBorders>
            <w:tcMar>
              <w:top w:w="0" w:type="dxa"/>
              <w:left w:w="70" w:type="dxa"/>
              <w:bottom w:w="0" w:type="dxa"/>
              <w:right w:w="70" w:type="dxa"/>
            </w:tcMar>
            <w:vAlign w:val="center"/>
          </w:tcPr>
          <w:p w14:paraId="2882DBE5" w14:textId="77777777" w:rsidR="00630649" w:rsidRPr="006C2888" w:rsidRDefault="00630649">
            <w:pPr>
              <w:jc w:val="center"/>
              <w:rPr>
                <w:sz w:val="16"/>
                <w:szCs w:val="16"/>
              </w:rPr>
            </w:pPr>
          </w:p>
        </w:tc>
      </w:tr>
      <w:tr w:rsidR="00630649" w:rsidRPr="006C2888" w14:paraId="7FA2C4B4"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0B160F"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35A2CB9"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tcPr>
          <w:p w14:paraId="35725E92" w14:textId="77777777" w:rsidR="00630649" w:rsidRPr="006C2888" w:rsidRDefault="00630649">
            <w:pPr>
              <w:jc w:val="center"/>
              <w:rPr>
                <w:sz w:val="20"/>
                <w:szCs w:val="20"/>
              </w:rPr>
            </w:pPr>
          </w:p>
        </w:tc>
      </w:tr>
      <w:tr w:rsidR="00630649" w:rsidRPr="006C2888" w14:paraId="21B8EE6F"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611A0A"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230B3CC"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tcPr>
          <w:p w14:paraId="216E5B7F" w14:textId="77777777" w:rsidR="00630649" w:rsidRPr="006C2888" w:rsidRDefault="00630649">
            <w:pPr>
              <w:jc w:val="center"/>
              <w:rPr>
                <w:sz w:val="20"/>
                <w:szCs w:val="20"/>
              </w:rPr>
            </w:pPr>
          </w:p>
        </w:tc>
      </w:tr>
      <w:tr w:rsidR="00630649" w:rsidRPr="006C2888" w14:paraId="30AD3481"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E9FD3E4"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490BB2D"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tcPr>
          <w:p w14:paraId="1F699606" w14:textId="77777777" w:rsidR="00630649" w:rsidRPr="006C2888" w:rsidRDefault="00630649">
            <w:pPr>
              <w:jc w:val="center"/>
              <w:rPr>
                <w:sz w:val="20"/>
                <w:szCs w:val="20"/>
              </w:rPr>
            </w:pPr>
          </w:p>
        </w:tc>
      </w:tr>
      <w:tr w:rsidR="00630649" w:rsidRPr="006C2888" w14:paraId="0312DBAA"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FC407E9"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E7067B0"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hideMark/>
          </w:tcPr>
          <w:p w14:paraId="59469018" w14:textId="77777777" w:rsidR="00630649" w:rsidRPr="006C2888" w:rsidRDefault="00630649">
            <w:pPr>
              <w:jc w:val="center"/>
              <w:rPr>
                <w:sz w:val="20"/>
                <w:szCs w:val="20"/>
              </w:rPr>
            </w:pPr>
            <w:r w:rsidRPr="006C2888">
              <w:rPr>
                <w:sz w:val="20"/>
                <w:szCs w:val="20"/>
              </w:rPr>
              <w:t>Przeprowadzenie badań lekarskich, zgodnie z opisem przedmiotu zamówienia *</w:t>
            </w:r>
          </w:p>
        </w:tc>
      </w:tr>
      <w:tr w:rsidR="00630649" w:rsidRPr="006C2888" w14:paraId="60389F57" w14:textId="77777777" w:rsidTr="00630649">
        <w:trPr>
          <w:cantSplit/>
          <w:trHeight w:val="454"/>
        </w:trPr>
        <w:tc>
          <w:tcPr>
            <w:tcW w:w="18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581AE4D"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087386"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tcPr>
          <w:p w14:paraId="6E44CB50" w14:textId="77777777" w:rsidR="00630649" w:rsidRPr="006C2888" w:rsidRDefault="00630649">
            <w:pPr>
              <w:jc w:val="center"/>
              <w:rPr>
                <w:sz w:val="20"/>
                <w:szCs w:val="20"/>
              </w:rPr>
            </w:pPr>
          </w:p>
        </w:tc>
      </w:tr>
      <w:tr w:rsidR="00630649" w:rsidRPr="006C2888" w14:paraId="11ACF1FD" w14:textId="77777777" w:rsidTr="00630649">
        <w:trPr>
          <w:cantSplit/>
          <w:trHeight w:val="454"/>
        </w:trPr>
        <w:tc>
          <w:tcPr>
            <w:tcW w:w="1801" w:type="dxa"/>
            <w:tcBorders>
              <w:top w:val="single" w:sz="4" w:space="0" w:color="auto"/>
              <w:left w:val="single" w:sz="4" w:space="0" w:color="auto"/>
              <w:bottom w:val="dashSmallGap" w:sz="4" w:space="0" w:color="auto"/>
              <w:right w:val="single" w:sz="4" w:space="0" w:color="auto"/>
            </w:tcBorders>
            <w:tcMar>
              <w:top w:w="0" w:type="dxa"/>
              <w:left w:w="70" w:type="dxa"/>
              <w:bottom w:w="0" w:type="dxa"/>
              <w:right w:w="70" w:type="dxa"/>
            </w:tcMar>
            <w:vAlign w:val="center"/>
          </w:tcPr>
          <w:p w14:paraId="7745C05E" w14:textId="77777777" w:rsidR="00630649" w:rsidRPr="006C2888" w:rsidRDefault="00630649">
            <w:pPr>
              <w:spacing w:line="276" w:lineRule="auto"/>
              <w:jc w:val="center"/>
              <w:rPr>
                <w:sz w:val="18"/>
                <w:szCs w:val="18"/>
              </w:rPr>
            </w:pPr>
          </w:p>
        </w:tc>
        <w:tc>
          <w:tcPr>
            <w:tcW w:w="2126" w:type="dxa"/>
            <w:tcBorders>
              <w:top w:val="single" w:sz="4" w:space="0" w:color="auto"/>
              <w:left w:val="single" w:sz="4" w:space="0" w:color="auto"/>
              <w:bottom w:val="dashSmallGap" w:sz="4" w:space="0" w:color="auto"/>
              <w:right w:val="single" w:sz="4" w:space="0" w:color="auto"/>
            </w:tcBorders>
            <w:tcMar>
              <w:top w:w="0" w:type="dxa"/>
              <w:left w:w="70" w:type="dxa"/>
              <w:bottom w:w="0" w:type="dxa"/>
              <w:right w:w="70" w:type="dxa"/>
            </w:tcMar>
            <w:vAlign w:val="center"/>
          </w:tcPr>
          <w:p w14:paraId="49F1C857" w14:textId="77777777" w:rsidR="00630649" w:rsidRPr="006C2888" w:rsidRDefault="00630649">
            <w:pPr>
              <w:spacing w:line="276" w:lineRule="auto"/>
              <w:ind w:left="72"/>
              <w:jc w:val="center"/>
              <w:rPr>
                <w:sz w:val="18"/>
                <w:szCs w:val="18"/>
              </w:rPr>
            </w:pPr>
          </w:p>
        </w:tc>
        <w:tc>
          <w:tcPr>
            <w:tcW w:w="6327" w:type="dxa"/>
            <w:tcBorders>
              <w:top w:val="nil"/>
              <w:left w:val="single" w:sz="4" w:space="0" w:color="auto"/>
              <w:bottom w:val="nil"/>
              <w:right w:val="single" w:sz="4" w:space="0" w:color="auto"/>
            </w:tcBorders>
            <w:tcMar>
              <w:top w:w="0" w:type="dxa"/>
              <w:left w:w="70" w:type="dxa"/>
              <w:bottom w:w="0" w:type="dxa"/>
              <w:right w:w="70" w:type="dxa"/>
            </w:tcMar>
            <w:vAlign w:val="center"/>
          </w:tcPr>
          <w:p w14:paraId="5B9F848D" w14:textId="77777777" w:rsidR="00630649" w:rsidRPr="006C2888" w:rsidRDefault="00630649">
            <w:pPr>
              <w:jc w:val="center"/>
              <w:rPr>
                <w:sz w:val="20"/>
                <w:szCs w:val="20"/>
              </w:rPr>
            </w:pPr>
          </w:p>
        </w:tc>
      </w:tr>
      <w:tr w:rsidR="00630649" w:rsidRPr="006C2888" w14:paraId="0F33BA28" w14:textId="77777777" w:rsidTr="00630649">
        <w:trPr>
          <w:cantSplit/>
          <w:trHeight w:val="454"/>
        </w:trPr>
        <w:tc>
          <w:tcPr>
            <w:tcW w:w="1801"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32CC2571" w14:textId="77777777" w:rsidR="00630649" w:rsidRPr="006C2888" w:rsidRDefault="00630649">
            <w:pPr>
              <w:spacing w:line="276" w:lineRule="auto"/>
              <w:jc w:val="center"/>
              <w:rPr>
                <w:sz w:val="18"/>
                <w:szCs w:val="18"/>
              </w:rPr>
            </w:pPr>
          </w:p>
        </w:tc>
        <w:tc>
          <w:tcPr>
            <w:tcW w:w="2126"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5CC5322C" w14:textId="77777777" w:rsidR="00630649" w:rsidRPr="006C2888" w:rsidRDefault="00630649">
            <w:pPr>
              <w:spacing w:line="276" w:lineRule="auto"/>
              <w:ind w:left="72"/>
              <w:jc w:val="center"/>
              <w:rPr>
                <w:sz w:val="18"/>
                <w:szCs w:val="18"/>
              </w:rPr>
            </w:pPr>
          </w:p>
        </w:tc>
        <w:tc>
          <w:tcPr>
            <w:tcW w:w="6327" w:type="dxa"/>
            <w:tcBorders>
              <w:top w:val="nil"/>
              <w:left w:val="dashSmallGap" w:sz="4" w:space="0" w:color="auto"/>
              <w:bottom w:val="nil"/>
              <w:right w:val="single" w:sz="4" w:space="0" w:color="auto"/>
            </w:tcBorders>
            <w:tcMar>
              <w:top w:w="0" w:type="dxa"/>
              <w:left w:w="70" w:type="dxa"/>
              <w:bottom w:w="0" w:type="dxa"/>
              <w:right w:w="70" w:type="dxa"/>
            </w:tcMar>
            <w:vAlign w:val="center"/>
          </w:tcPr>
          <w:p w14:paraId="14229ED3" w14:textId="77777777" w:rsidR="00630649" w:rsidRPr="006C2888" w:rsidRDefault="00630649">
            <w:pPr>
              <w:jc w:val="center"/>
              <w:rPr>
                <w:sz w:val="16"/>
                <w:szCs w:val="16"/>
              </w:rPr>
            </w:pPr>
          </w:p>
        </w:tc>
      </w:tr>
      <w:tr w:rsidR="00630649" w:rsidRPr="006C2888" w14:paraId="38399F9A" w14:textId="77777777" w:rsidTr="00630649">
        <w:trPr>
          <w:cantSplit/>
          <w:trHeight w:val="454"/>
        </w:trPr>
        <w:tc>
          <w:tcPr>
            <w:tcW w:w="1801"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4E79382B" w14:textId="77777777" w:rsidR="00630649" w:rsidRPr="006C2888" w:rsidRDefault="00630649">
            <w:pPr>
              <w:spacing w:line="276" w:lineRule="auto"/>
              <w:jc w:val="center"/>
              <w:rPr>
                <w:sz w:val="18"/>
                <w:szCs w:val="18"/>
              </w:rPr>
            </w:pPr>
          </w:p>
        </w:tc>
        <w:tc>
          <w:tcPr>
            <w:tcW w:w="2126"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1B6CA6D6" w14:textId="77777777" w:rsidR="00630649" w:rsidRPr="006C2888" w:rsidRDefault="00630649">
            <w:pPr>
              <w:spacing w:line="276" w:lineRule="auto"/>
              <w:ind w:left="72"/>
              <w:jc w:val="center"/>
              <w:rPr>
                <w:sz w:val="18"/>
                <w:szCs w:val="18"/>
              </w:rPr>
            </w:pPr>
          </w:p>
        </w:tc>
        <w:tc>
          <w:tcPr>
            <w:tcW w:w="6327" w:type="dxa"/>
            <w:tcBorders>
              <w:top w:val="nil"/>
              <w:left w:val="dashSmallGap" w:sz="4" w:space="0" w:color="auto"/>
              <w:bottom w:val="nil"/>
              <w:right w:val="single" w:sz="4" w:space="0" w:color="auto"/>
            </w:tcBorders>
            <w:tcMar>
              <w:top w:w="0" w:type="dxa"/>
              <w:left w:w="70" w:type="dxa"/>
              <w:bottom w:w="0" w:type="dxa"/>
              <w:right w:w="70" w:type="dxa"/>
            </w:tcMar>
            <w:vAlign w:val="center"/>
          </w:tcPr>
          <w:p w14:paraId="324911B8" w14:textId="77777777" w:rsidR="00630649" w:rsidRPr="006C2888" w:rsidRDefault="00630649">
            <w:pPr>
              <w:jc w:val="center"/>
              <w:rPr>
                <w:sz w:val="16"/>
                <w:szCs w:val="16"/>
              </w:rPr>
            </w:pPr>
          </w:p>
        </w:tc>
      </w:tr>
      <w:tr w:rsidR="00630649" w:rsidRPr="006C2888" w14:paraId="3532A5B8" w14:textId="77777777" w:rsidTr="00630649">
        <w:trPr>
          <w:cantSplit/>
          <w:trHeight w:val="454"/>
        </w:trPr>
        <w:tc>
          <w:tcPr>
            <w:tcW w:w="1801"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15ACB608" w14:textId="77777777" w:rsidR="00630649" w:rsidRPr="006C2888" w:rsidRDefault="00630649">
            <w:pPr>
              <w:spacing w:line="276" w:lineRule="auto"/>
              <w:jc w:val="center"/>
              <w:rPr>
                <w:sz w:val="18"/>
                <w:szCs w:val="18"/>
              </w:rPr>
            </w:pPr>
          </w:p>
        </w:tc>
        <w:tc>
          <w:tcPr>
            <w:tcW w:w="2126"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1DD017A4" w14:textId="77777777" w:rsidR="00630649" w:rsidRPr="006C2888" w:rsidRDefault="00630649">
            <w:pPr>
              <w:spacing w:line="276" w:lineRule="auto"/>
              <w:ind w:left="72"/>
              <w:jc w:val="center"/>
              <w:rPr>
                <w:sz w:val="18"/>
                <w:szCs w:val="18"/>
              </w:rPr>
            </w:pPr>
          </w:p>
        </w:tc>
        <w:tc>
          <w:tcPr>
            <w:tcW w:w="6327" w:type="dxa"/>
            <w:tcBorders>
              <w:top w:val="nil"/>
              <w:left w:val="dashSmallGap" w:sz="4" w:space="0" w:color="auto"/>
              <w:bottom w:val="nil"/>
              <w:right w:val="single" w:sz="4" w:space="0" w:color="auto"/>
            </w:tcBorders>
            <w:tcMar>
              <w:top w:w="0" w:type="dxa"/>
              <w:left w:w="70" w:type="dxa"/>
              <w:bottom w:w="0" w:type="dxa"/>
              <w:right w:w="70" w:type="dxa"/>
            </w:tcMar>
            <w:vAlign w:val="center"/>
          </w:tcPr>
          <w:p w14:paraId="5327B409" w14:textId="77777777" w:rsidR="00630649" w:rsidRPr="006C2888" w:rsidRDefault="00630649">
            <w:pPr>
              <w:jc w:val="center"/>
              <w:rPr>
                <w:sz w:val="16"/>
                <w:szCs w:val="16"/>
              </w:rPr>
            </w:pPr>
          </w:p>
        </w:tc>
      </w:tr>
      <w:tr w:rsidR="00630649" w:rsidRPr="006C2888" w14:paraId="0771FD84" w14:textId="77777777" w:rsidTr="00630649">
        <w:trPr>
          <w:cantSplit/>
          <w:trHeight w:val="454"/>
        </w:trPr>
        <w:tc>
          <w:tcPr>
            <w:tcW w:w="1801"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730C659F" w14:textId="77777777" w:rsidR="00630649" w:rsidRPr="006C2888" w:rsidRDefault="00630649">
            <w:pPr>
              <w:spacing w:line="276" w:lineRule="auto"/>
              <w:jc w:val="center"/>
              <w:rPr>
                <w:sz w:val="18"/>
                <w:szCs w:val="18"/>
              </w:rPr>
            </w:pPr>
          </w:p>
        </w:tc>
        <w:tc>
          <w:tcPr>
            <w:tcW w:w="2126" w:type="dxa"/>
            <w:tcBorders>
              <w:top w:val="dashSmallGap" w:sz="4" w:space="0" w:color="auto"/>
              <w:left w:val="dashSmallGap" w:sz="4" w:space="0" w:color="auto"/>
              <w:bottom w:val="dashSmallGap" w:sz="4" w:space="0" w:color="auto"/>
              <w:right w:val="dashSmallGap" w:sz="4" w:space="0" w:color="auto"/>
            </w:tcBorders>
            <w:tcMar>
              <w:top w:w="0" w:type="dxa"/>
              <w:left w:w="70" w:type="dxa"/>
              <w:bottom w:w="0" w:type="dxa"/>
              <w:right w:w="70" w:type="dxa"/>
            </w:tcMar>
            <w:vAlign w:val="center"/>
          </w:tcPr>
          <w:p w14:paraId="3DA3868A" w14:textId="77777777" w:rsidR="00630649" w:rsidRPr="006C2888" w:rsidRDefault="00630649">
            <w:pPr>
              <w:spacing w:line="276" w:lineRule="auto"/>
              <w:ind w:left="72"/>
              <w:jc w:val="center"/>
              <w:rPr>
                <w:sz w:val="18"/>
                <w:szCs w:val="18"/>
              </w:rPr>
            </w:pPr>
          </w:p>
        </w:tc>
        <w:tc>
          <w:tcPr>
            <w:tcW w:w="6327" w:type="dxa"/>
            <w:tcBorders>
              <w:top w:val="nil"/>
              <w:left w:val="dashSmallGap" w:sz="4" w:space="0" w:color="auto"/>
              <w:bottom w:val="single" w:sz="4" w:space="0" w:color="auto"/>
              <w:right w:val="single" w:sz="4" w:space="0" w:color="auto"/>
            </w:tcBorders>
            <w:tcMar>
              <w:top w:w="0" w:type="dxa"/>
              <w:left w:w="70" w:type="dxa"/>
              <w:bottom w:w="0" w:type="dxa"/>
              <w:right w:w="70" w:type="dxa"/>
            </w:tcMar>
            <w:vAlign w:val="center"/>
          </w:tcPr>
          <w:p w14:paraId="456D26B0" w14:textId="77777777" w:rsidR="00630649" w:rsidRPr="006C2888" w:rsidRDefault="00630649">
            <w:pPr>
              <w:jc w:val="center"/>
              <w:rPr>
                <w:sz w:val="16"/>
                <w:szCs w:val="16"/>
              </w:rPr>
            </w:pPr>
          </w:p>
        </w:tc>
      </w:tr>
    </w:tbl>
    <w:p w14:paraId="3B1760AF" w14:textId="77777777" w:rsidR="00630649" w:rsidRPr="006C2888" w:rsidRDefault="00630649" w:rsidP="00630649">
      <w:pPr>
        <w:tabs>
          <w:tab w:val="left" w:pos="1500"/>
          <w:tab w:val="center" w:pos="4749"/>
        </w:tabs>
        <w:spacing w:after="60"/>
        <w:jc w:val="center"/>
        <w:rPr>
          <w:sz w:val="22"/>
          <w:szCs w:val="22"/>
        </w:rPr>
      </w:pPr>
    </w:p>
    <w:p w14:paraId="0AE4E81A" w14:textId="77777777" w:rsidR="00630649" w:rsidRPr="006C2888" w:rsidRDefault="00630649" w:rsidP="00630649">
      <w:pPr>
        <w:tabs>
          <w:tab w:val="left" w:pos="1500"/>
          <w:tab w:val="center" w:pos="4749"/>
        </w:tabs>
        <w:spacing w:after="60"/>
        <w:jc w:val="center"/>
        <w:rPr>
          <w:b/>
          <w:sz w:val="22"/>
          <w:szCs w:val="22"/>
        </w:rPr>
      </w:pPr>
    </w:p>
    <w:p w14:paraId="0AA8EEB6" w14:textId="77777777" w:rsidR="00630649" w:rsidRPr="006C2888" w:rsidRDefault="00630649" w:rsidP="00630649">
      <w:pPr>
        <w:ind w:firstLine="708"/>
        <w:jc w:val="both"/>
        <w:rPr>
          <w:bCs/>
          <w:iCs/>
          <w:sz w:val="18"/>
          <w:szCs w:val="18"/>
        </w:rPr>
      </w:pPr>
    </w:p>
    <w:p w14:paraId="0DDA779D" w14:textId="73D442B1" w:rsidR="00630649" w:rsidRPr="006C2888" w:rsidRDefault="00630649" w:rsidP="00630649">
      <w:pPr>
        <w:ind w:firstLine="708"/>
        <w:jc w:val="both"/>
        <w:rPr>
          <w:bCs/>
          <w:iCs/>
          <w:sz w:val="18"/>
          <w:szCs w:val="18"/>
        </w:rPr>
      </w:pPr>
      <w:r w:rsidRPr="006C2888">
        <w:rPr>
          <w:bCs/>
          <w:iCs/>
          <w:sz w:val="18"/>
          <w:szCs w:val="18"/>
        </w:rPr>
        <w:t xml:space="preserve">W przypadku wystąpienia zdarzeń, tj.: śmierć lub choroba pracownika lub rozwiązanie umowy o pracę lub zmiana charakteru zatrudnienia pracownika (wymienionego w </w:t>
      </w:r>
      <w:r w:rsidRPr="006C2888">
        <w:rPr>
          <w:bCs/>
          <w:i/>
          <w:iCs/>
          <w:sz w:val="18"/>
          <w:szCs w:val="18"/>
        </w:rPr>
        <w:t>Wykazie osób wykonujących czynności</w:t>
      </w:r>
      <w:r w:rsidR="006C2888">
        <w:rPr>
          <w:bCs/>
          <w:iCs/>
          <w:sz w:val="18"/>
          <w:szCs w:val="18"/>
        </w:rPr>
        <w:t xml:space="preserve">) na podstawę inną niż umowa </w:t>
      </w:r>
      <w:r w:rsidRPr="006C2888">
        <w:rPr>
          <w:bCs/>
          <w:iCs/>
          <w:sz w:val="18"/>
          <w:szCs w:val="18"/>
        </w:rPr>
        <w:t>o pracę, Wykonawca zobowiązany jest przedstawić Zamawiającemu dane innego pracownika (wraz z zakresem wykonywanych czynności, bezpośrednio związanych z realizacją przedmiotu zamówienia przez cały okres jego trwania).</w:t>
      </w:r>
    </w:p>
    <w:p w14:paraId="112B7E0E" w14:textId="77777777" w:rsidR="00630649" w:rsidRPr="006C2888" w:rsidRDefault="00630649" w:rsidP="00630649">
      <w:pPr>
        <w:jc w:val="both"/>
        <w:rPr>
          <w:bCs/>
          <w:iCs/>
          <w:sz w:val="18"/>
          <w:szCs w:val="18"/>
        </w:rPr>
      </w:pPr>
    </w:p>
    <w:p w14:paraId="4C8FA585" w14:textId="77777777" w:rsidR="00630649" w:rsidRPr="006C2888" w:rsidRDefault="00630649" w:rsidP="00630649">
      <w:pPr>
        <w:jc w:val="both"/>
        <w:rPr>
          <w:bCs/>
          <w:iCs/>
          <w:sz w:val="18"/>
          <w:szCs w:val="18"/>
        </w:rPr>
      </w:pPr>
    </w:p>
    <w:p w14:paraId="3DCDAF44" w14:textId="77777777" w:rsidR="00630649" w:rsidRPr="006C2888" w:rsidRDefault="00630649" w:rsidP="00630649">
      <w:pPr>
        <w:shd w:val="clear" w:color="auto" w:fill="FFF2CC"/>
        <w:jc w:val="both"/>
        <w:rPr>
          <w:b/>
          <w:bCs/>
          <w:iCs/>
          <w:sz w:val="18"/>
          <w:szCs w:val="18"/>
        </w:rPr>
      </w:pPr>
      <w:r w:rsidRPr="006C2888">
        <w:rPr>
          <w:bCs/>
          <w:iCs/>
          <w:sz w:val="18"/>
          <w:szCs w:val="18"/>
        </w:rPr>
        <w:t xml:space="preserve">* </w:t>
      </w:r>
      <w:r w:rsidRPr="006C2888">
        <w:rPr>
          <w:b/>
          <w:bCs/>
          <w:iCs/>
          <w:sz w:val="18"/>
          <w:szCs w:val="18"/>
        </w:rPr>
        <w:t xml:space="preserve">Wykonawca samodzielnie określa liczbę osób </w:t>
      </w:r>
      <w:r w:rsidRPr="006C2888">
        <w:rPr>
          <w:bCs/>
          <w:iCs/>
          <w:sz w:val="18"/>
          <w:szCs w:val="18"/>
        </w:rPr>
        <w:t>niezbędnych do wykonywania czynności bezpośrednio związanych z realizacją przedmiotu zamówienia przez cały okres jego trwania -</w:t>
      </w:r>
      <w:r w:rsidRPr="006C2888">
        <w:rPr>
          <w:b/>
          <w:bCs/>
          <w:iCs/>
          <w:sz w:val="18"/>
          <w:szCs w:val="18"/>
        </w:rPr>
        <w:t xml:space="preserve"> zatrudnionych na podstawie umowy o pracę (w rozumieniu Kodeksu pracy).</w:t>
      </w:r>
    </w:p>
    <w:p w14:paraId="16C99647" w14:textId="77777777" w:rsidR="00630649" w:rsidRPr="006C2888" w:rsidRDefault="00630649" w:rsidP="00630649">
      <w:pPr>
        <w:jc w:val="both"/>
        <w:rPr>
          <w:bCs/>
          <w:iCs/>
          <w:sz w:val="18"/>
          <w:szCs w:val="18"/>
        </w:rPr>
      </w:pPr>
    </w:p>
    <w:p w14:paraId="4E96DBB6" w14:textId="77777777" w:rsidR="00630649" w:rsidRPr="006C2888" w:rsidRDefault="00630649" w:rsidP="00630649">
      <w:pPr>
        <w:jc w:val="both"/>
        <w:rPr>
          <w:bCs/>
          <w:iCs/>
          <w:sz w:val="18"/>
          <w:szCs w:val="18"/>
        </w:rPr>
      </w:pPr>
    </w:p>
    <w:p w14:paraId="0C77BE9F" w14:textId="77777777" w:rsidR="00630649" w:rsidRPr="006C2888" w:rsidRDefault="00630649" w:rsidP="00630649">
      <w:pPr>
        <w:jc w:val="both"/>
        <w:rPr>
          <w:bCs/>
          <w:iCs/>
          <w:sz w:val="18"/>
          <w:szCs w:val="18"/>
        </w:rPr>
      </w:pPr>
    </w:p>
    <w:p w14:paraId="68D883A5" w14:textId="77777777" w:rsidR="00630649" w:rsidRPr="006C2888" w:rsidRDefault="00630649" w:rsidP="00630649">
      <w:pPr>
        <w:ind w:left="-567"/>
        <w:jc w:val="both"/>
        <w:rPr>
          <w:bCs/>
          <w:iCs/>
          <w:sz w:val="18"/>
          <w:szCs w:val="18"/>
        </w:rPr>
      </w:pPr>
    </w:p>
    <w:p w14:paraId="553F3F62" w14:textId="77777777" w:rsidR="00630649" w:rsidRPr="006C2888" w:rsidRDefault="00630649" w:rsidP="00630649">
      <w:pPr>
        <w:rPr>
          <w:rFonts w:eastAsia="MS Mincho"/>
          <w:i/>
          <w:sz w:val="16"/>
          <w:szCs w:val="16"/>
          <w:lang w:eastAsia="en-US"/>
        </w:rPr>
      </w:pPr>
      <w:r w:rsidRPr="006C2888">
        <w:rPr>
          <w:rFonts w:eastAsia="MS Mincho"/>
          <w:i/>
          <w:sz w:val="16"/>
          <w:szCs w:val="16"/>
          <w:lang w:eastAsia="en-US"/>
        </w:rPr>
        <w:t xml:space="preserve">             </w:t>
      </w:r>
      <w:r w:rsidRPr="006C2888">
        <w:rPr>
          <w:rFonts w:eastAsia="MS Mincho"/>
          <w:i/>
          <w:sz w:val="16"/>
          <w:szCs w:val="16"/>
          <w:lang w:eastAsia="en-US"/>
        </w:rPr>
        <w:tab/>
      </w:r>
      <w:r w:rsidRPr="006C2888">
        <w:rPr>
          <w:rFonts w:eastAsia="MS Mincho"/>
          <w:i/>
          <w:sz w:val="16"/>
          <w:szCs w:val="16"/>
          <w:lang w:eastAsia="en-US"/>
        </w:rPr>
        <w:tab/>
        <w:t>____________________                            _____________________________________________________</w:t>
      </w:r>
      <w:r w:rsidRPr="006C2888">
        <w:rPr>
          <w:rFonts w:eastAsia="MS Mincho"/>
          <w:i/>
          <w:sz w:val="16"/>
          <w:szCs w:val="16"/>
          <w:lang w:eastAsia="en-US"/>
        </w:rPr>
        <w:tab/>
      </w:r>
      <w:r w:rsidRPr="006C2888">
        <w:rPr>
          <w:rFonts w:eastAsia="MS Mincho"/>
          <w:i/>
          <w:sz w:val="16"/>
          <w:szCs w:val="16"/>
          <w:lang w:eastAsia="en-US"/>
        </w:rPr>
        <w:tab/>
      </w:r>
      <w:r w:rsidRPr="006C2888">
        <w:rPr>
          <w:rFonts w:eastAsia="MS Mincho"/>
          <w:i/>
          <w:sz w:val="16"/>
          <w:szCs w:val="16"/>
          <w:lang w:eastAsia="en-US"/>
        </w:rPr>
        <w:tab/>
      </w:r>
      <w:r w:rsidRPr="006C2888">
        <w:rPr>
          <w:rFonts w:eastAsia="MS Mincho"/>
          <w:i/>
          <w:sz w:val="16"/>
          <w:szCs w:val="16"/>
          <w:lang w:eastAsia="en-US"/>
        </w:rPr>
        <w:tab/>
        <w:t xml:space="preserve">                                                                                                                                                                                   </w:t>
      </w:r>
    </w:p>
    <w:p w14:paraId="766F88C3" w14:textId="77777777" w:rsidR="00630649" w:rsidRPr="006C2888" w:rsidRDefault="00630649" w:rsidP="00630649">
      <w:pPr>
        <w:rPr>
          <w:bCs/>
          <w:i/>
          <w:iCs/>
          <w:sz w:val="16"/>
          <w:szCs w:val="16"/>
        </w:rPr>
      </w:pPr>
      <w:r w:rsidRPr="006C2888">
        <w:rPr>
          <w:rFonts w:eastAsia="MS Mincho"/>
          <w:i/>
          <w:sz w:val="16"/>
          <w:szCs w:val="16"/>
          <w:lang w:eastAsia="en-US"/>
        </w:rPr>
        <w:t xml:space="preserve">                                         Miejscowość, data                               </w:t>
      </w:r>
      <w:r w:rsidRPr="006C2888">
        <w:rPr>
          <w:i/>
          <w:sz w:val="16"/>
          <w:szCs w:val="16"/>
        </w:rPr>
        <w:t xml:space="preserve">Podpis (imię i nazwisko)Wykonawcy lub </w:t>
      </w:r>
      <w:r w:rsidRPr="006C2888">
        <w:rPr>
          <w:bCs/>
          <w:i/>
          <w:sz w:val="16"/>
          <w:szCs w:val="16"/>
        </w:rPr>
        <w:t>p</w:t>
      </w:r>
      <w:r w:rsidRPr="006C2888">
        <w:rPr>
          <w:bCs/>
          <w:i/>
          <w:iCs/>
          <w:sz w:val="16"/>
          <w:szCs w:val="16"/>
        </w:rPr>
        <w:t xml:space="preserve">odpis </w:t>
      </w:r>
      <w:r w:rsidRPr="006C2888">
        <w:rPr>
          <w:i/>
          <w:sz w:val="16"/>
          <w:szCs w:val="16"/>
        </w:rPr>
        <w:t>(imię i nazwisko)</w:t>
      </w:r>
      <w:r w:rsidRPr="006C2888">
        <w:rPr>
          <w:bCs/>
          <w:i/>
          <w:iCs/>
          <w:sz w:val="16"/>
          <w:szCs w:val="16"/>
        </w:rPr>
        <w:t xml:space="preserve">          </w:t>
      </w:r>
    </w:p>
    <w:p w14:paraId="2FDE8BD7" w14:textId="77777777" w:rsidR="00630649" w:rsidRPr="006C2888" w:rsidRDefault="00630649" w:rsidP="00630649">
      <w:pPr>
        <w:rPr>
          <w:b/>
          <w:bCs/>
          <w:i/>
          <w:iCs/>
          <w:sz w:val="22"/>
          <w:szCs w:val="22"/>
          <w:vertAlign w:val="superscript"/>
          <w:lang w:eastAsia="pl-PL"/>
        </w:rPr>
      </w:pPr>
      <w:r w:rsidRPr="006C2888">
        <w:rPr>
          <w:bCs/>
          <w:i/>
          <w:iCs/>
          <w:sz w:val="16"/>
          <w:szCs w:val="16"/>
        </w:rPr>
        <w:t xml:space="preserve">                                                                                                                          uprawnionego przedstawiciela Wykonawcy)</w:t>
      </w:r>
      <w:r w:rsidRPr="006C2888">
        <w:rPr>
          <w:i/>
          <w:sz w:val="16"/>
          <w:szCs w:val="16"/>
          <w:u w:val="single"/>
        </w:rPr>
        <w:t xml:space="preserve"> </w:t>
      </w:r>
    </w:p>
    <w:p w14:paraId="07A77945" w14:textId="77777777" w:rsidR="00630649" w:rsidRPr="006C2888" w:rsidRDefault="00630649" w:rsidP="00DF3F46"/>
    <w:sectPr w:rsidR="00630649" w:rsidRPr="006C2888" w:rsidSect="00734194">
      <w:headerReference w:type="default" r:id="rId9"/>
      <w:pgSz w:w="11906" w:h="16838"/>
      <w:pgMar w:top="1134" w:right="1134" w:bottom="1134" w:left="1134" w:header="284"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973843" w15:done="0"/>
  <w15:commentEx w15:paraId="7795649B" w15:done="0"/>
  <w15:commentEx w15:paraId="40727C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73843" w16cid:durableId="1EA0BA5A"/>
  <w16cid:commentId w16cid:paraId="7795649B" w16cid:durableId="1EA0B8C2"/>
  <w16cid:commentId w16cid:paraId="40727C7D" w16cid:durableId="1EA0B8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D707A40" w14:textId="77777777" w:rsidR="006C2888" w:rsidRDefault="006C2888">
      <w:r>
        <w:separator/>
      </w:r>
    </w:p>
  </w:endnote>
  <w:endnote w:type="continuationSeparator" w:id="0">
    <w:p w14:paraId="38E2A70A" w14:textId="77777777" w:rsidR="006C2888" w:rsidRDefault="006C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游明朝">
    <w:panose1 w:val="00000000000000000000"/>
    <w:charset w:val="80"/>
    <w:family w:val="roman"/>
    <w:notTrueType/>
    <w:pitch w:val="default"/>
  </w:font>
  <w:font w:name="MS Mincho">
    <w:altName w:val="ＭＳ 明朝"/>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altName w:val="Arial"/>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B3051FC" w14:textId="77777777" w:rsidR="006C2888" w:rsidRDefault="006C2888">
      <w:r>
        <w:separator/>
      </w:r>
    </w:p>
  </w:footnote>
  <w:footnote w:type="continuationSeparator" w:id="0">
    <w:p w14:paraId="23E27CA2" w14:textId="77777777" w:rsidR="006C2888" w:rsidRDefault="006C2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ABF490" w14:textId="77777777" w:rsidR="006C2888" w:rsidRDefault="006C2888" w:rsidP="00734194">
    <w:pPr>
      <w:pStyle w:val="Header"/>
    </w:pPr>
  </w:p>
  <w:p w14:paraId="0AD207D1" w14:textId="77777777" w:rsidR="006C2888" w:rsidRDefault="006C2888" w:rsidP="00734194">
    <w:pPr>
      <w:pStyle w:val="Header"/>
    </w:pPr>
  </w:p>
  <w:p w14:paraId="368285B0" w14:textId="77777777" w:rsidR="006C2888" w:rsidRPr="001F6EBF" w:rsidRDefault="00C42CAC" w:rsidP="001F6EBF">
    <w:pPr>
      <w:tabs>
        <w:tab w:val="center" w:pos="4536"/>
        <w:tab w:val="right" w:pos="9072"/>
      </w:tabs>
      <w:suppressAutoHyphens w:val="0"/>
      <w:jc w:val="both"/>
      <w:rPr>
        <w:rFonts w:ascii="Calibri" w:eastAsia="Calibri" w:hAnsi="Calibri"/>
        <w:sz w:val="22"/>
        <w:szCs w:val="22"/>
        <w:lang w:eastAsia="en-US"/>
      </w:rPr>
    </w:pPr>
    <w:r>
      <w:rPr>
        <w:noProof/>
      </w:rPr>
      <w:pict w14:anchorId="5D8D5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2057" type="#_x0000_t75" alt="EU_EFS_rgb-3" style="position:absolute;left:0;text-align:left;margin-left:331.6pt;margin-top:-2.3pt;width:158.5pt;height:46.8pt;z-index:251656704;visibility:visible;mso-width-relative:margin;mso-height-relative:margin">
          <v:imagedata r:id="rId1" o:title="EU_EFS_rgb-3"/>
        </v:shape>
      </w:pict>
    </w:r>
    <w:r>
      <w:rPr>
        <w:noProof/>
      </w:rPr>
      <w:pict w14:anchorId="1229E8BE">
        <v:shape id="Obraz 6" o:spid="_x0000_s2056" type="#_x0000_t75" alt="LogoUO light" style="position:absolute;left:0;text-align:left;margin-left:268.5pt;margin-top:.05pt;width:35.4pt;height:35.4pt;z-index:251658752;visibility:visible">
          <v:imagedata r:id="rId2" o:title="LogoUO light"/>
        </v:shape>
      </w:pict>
    </w:r>
    <w:r>
      <w:rPr>
        <w:noProof/>
      </w:rPr>
      <w:pict w14:anchorId="6CD27C37">
        <v:shape id="Obraz 7" o:spid="_x0000_s2055" type="#_x0000_t75" alt="logo_FE_Wiedza_Edukacja_Rozwoj_rgb-4" style="position:absolute;left:0;text-align:left;margin-left:-29pt;margin-top:-8.95pt;width:112.45pt;height:53.15pt;z-index:251657728;visibility:visible;mso-width-relative:margin;mso-height-relative:margin">
          <v:imagedata r:id="rId3" o:title="logo_FE_Wiedza_Edukacja_Rozwoj_rgb-4"/>
        </v:shape>
      </w:pict>
    </w:r>
    <w:r w:rsidR="006C2888" w:rsidRPr="001F6EBF">
      <w:rPr>
        <w:rFonts w:ascii="Calibri" w:eastAsia="Calibri" w:hAnsi="Calibri"/>
        <w:sz w:val="22"/>
        <w:szCs w:val="22"/>
        <w:lang w:eastAsia="en-US"/>
      </w:rPr>
      <w:t xml:space="preserve">                                             </w:t>
    </w:r>
    <w:r>
      <w:rPr>
        <w:rFonts w:ascii="Calibri" w:eastAsia="Calibri" w:hAnsi="Calibri"/>
        <w:noProof/>
        <w:sz w:val="22"/>
        <w:szCs w:val="22"/>
        <w:lang w:eastAsia="pl-PL"/>
      </w:rPr>
      <w:pict w14:anchorId="5C5EE37A">
        <v:shape id="Obraz 8" o:spid="_x0000_i1025" type="#_x0000_t75" style="width:117.35pt;height:41.35pt;visibility:visible">
          <v:imagedata r:id="rId4" o:title=""/>
        </v:shape>
      </w:pict>
    </w:r>
    <w:r w:rsidR="006C2888" w:rsidRPr="001F6EBF">
      <w:rPr>
        <w:rFonts w:ascii="Calibri" w:eastAsia="Calibri" w:hAnsi="Calibri"/>
        <w:sz w:val="22"/>
        <w:szCs w:val="22"/>
        <w:lang w:eastAsia="en-US"/>
      </w:rPr>
      <w:t xml:space="preserve"> </w:t>
    </w:r>
  </w:p>
  <w:p w14:paraId="484F8395" w14:textId="77777777" w:rsidR="006C2888" w:rsidRPr="001F6EBF" w:rsidRDefault="006C2888" w:rsidP="001F6EBF">
    <w:pPr>
      <w:pBdr>
        <w:top w:val="single" w:sz="4" w:space="0" w:color="auto"/>
        <w:left w:val="single" w:sz="4" w:space="4" w:color="auto"/>
        <w:bottom w:val="single" w:sz="4" w:space="0" w:color="auto"/>
        <w:right w:val="single" w:sz="4" w:space="4" w:color="auto"/>
      </w:pBdr>
      <w:suppressAutoHyphens w:val="0"/>
      <w:autoSpaceDE w:val="0"/>
      <w:autoSpaceDN w:val="0"/>
      <w:adjustRightInd w:val="0"/>
      <w:spacing w:before="240"/>
      <w:jc w:val="center"/>
      <w:rPr>
        <w:rFonts w:ascii="Arial" w:eastAsia="Calibri" w:hAnsi="Arial" w:cs="Arial"/>
        <w:b/>
        <w:bCs/>
        <w:position w:val="-30"/>
        <w:sz w:val="18"/>
        <w:szCs w:val="18"/>
        <w:shd w:val="clear" w:color="auto" w:fill="FFFFFF"/>
        <w:lang w:eastAsia="en-US"/>
      </w:rPr>
    </w:pPr>
    <w:r w:rsidRPr="001F6EBF">
      <w:rPr>
        <w:rFonts w:ascii="Arial" w:eastAsia="Calibri" w:hAnsi="Arial" w:cs="Arial"/>
        <w:position w:val="-30"/>
        <w:sz w:val="18"/>
        <w:szCs w:val="18"/>
        <w:lang w:eastAsia="en-US"/>
      </w:rPr>
      <w:t xml:space="preserve"> „</w:t>
    </w:r>
    <w:r w:rsidRPr="001F6EBF">
      <w:rPr>
        <w:rFonts w:ascii="Arial" w:eastAsia="Calibri" w:hAnsi="Arial" w:cs="Arial"/>
        <w:b/>
        <w:position w:val="-30"/>
        <w:sz w:val="18"/>
        <w:szCs w:val="18"/>
        <w:lang w:eastAsia="en-US"/>
      </w:rPr>
      <w:t>Stażysta z doświadczeniem – staże dla studentów Wydziału Ekonomicznego Uniwersytetu Opolskiego”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7"/>
    <w:multiLevelType w:val="multilevel"/>
    <w:tmpl w:val="7C74138E"/>
    <w:name w:val="WW8Num7"/>
    <w:lvl w:ilvl="0">
      <w:start w:val="1"/>
      <w:numFmt w:val="decimal"/>
      <w:lvlText w:val="%1."/>
      <w:lvlJc w:val="left"/>
      <w:pPr>
        <w:tabs>
          <w:tab w:val="num" w:pos="360"/>
        </w:tabs>
        <w:ind w:left="360" w:hanging="360"/>
      </w:pPr>
      <w:rPr>
        <w:rFonts w:cs="Times New Roman"/>
        <w:b w:val="0"/>
        <w:sz w:val="22"/>
        <w:szCs w:val="22"/>
      </w:rPr>
    </w:lvl>
    <w:lvl w:ilvl="1">
      <w:start w:val="3"/>
      <w:numFmt w:val="decimal"/>
      <w:isLgl/>
      <w:lvlText w:val="%1.%2"/>
      <w:lvlJc w:val="left"/>
      <w:pPr>
        <w:ind w:left="660" w:hanging="480"/>
      </w:pPr>
      <w:rPr>
        <w:b/>
      </w:rPr>
    </w:lvl>
    <w:lvl w:ilvl="2">
      <w:start w:val="1"/>
      <w:numFmt w:val="decimal"/>
      <w:isLgl/>
      <w:lvlText w:val="%1.%2.%3"/>
      <w:lvlJc w:val="left"/>
      <w:pPr>
        <w:ind w:left="1080" w:hanging="720"/>
      </w:pPr>
      <w:rPr>
        <w:b w:val="0"/>
      </w:rPr>
    </w:lvl>
    <w:lvl w:ilvl="3">
      <w:start w:val="1"/>
      <w:numFmt w:val="decimal"/>
      <w:isLgl/>
      <w:lvlText w:val="%1.%2.%3.%4"/>
      <w:lvlJc w:val="left"/>
      <w:pPr>
        <w:ind w:left="126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980" w:hanging="1080"/>
      </w:pPr>
      <w:rPr>
        <w:b/>
      </w:rPr>
    </w:lvl>
    <w:lvl w:ilvl="6">
      <w:start w:val="1"/>
      <w:numFmt w:val="decimal"/>
      <w:isLgl/>
      <w:lvlText w:val="%1.%2.%3.%4.%5.%6.%7"/>
      <w:lvlJc w:val="left"/>
      <w:pPr>
        <w:ind w:left="2520" w:hanging="1440"/>
      </w:pPr>
      <w:rPr>
        <w:b/>
      </w:rPr>
    </w:lvl>
    <w:lvl w:ilvl="7">
      <w:start w:val="1"/>
      <w:numFmt w:val="decimal"/>
      <w:isLgl/>
      <w:lvlText w:val="%1.%2.%3.%4.%5.%6.%7.%8"/>
      <w:lvlJc w:val="left"/>
      <w:pPr>
        <w:ind w:left="2700" w:hanging="1440"/>
      </w:pPr>
      <w:rPr>
        <w:b/>
      </w:rPr>
    </w:lvl>
    <w:lvl w:ilvl="8">
      <w:start w:val="1"/>
      <w:numFmt w:val="decimal"/>
      <w:isLgl/>
      <w:lvlText w:val="%1.%2.%3.%4.%5.%6.%7.%8.%9"/>
      <w:lvlJc w:val="left"/>
      <w:pPr>
        <w:ind w:left="2880" w:hanging="1440"/>
      </w:pPr>
      <w:rPr>
        <w:b/>
      </w:rPr>
    </w:lvl>
  </w:abstractNum>
  <w:abstractNum w:abstractNumId="1">
    <w:nsid w:val="018F7344"/>
    <w:multiLevelType w:val="hybridMultilevel"/>
    <w:tmpl w:val="B2921D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037D01"/>
    <w:multiLevelType w:val="singleLevel"/>
    <w:tmpl w:val="0D26A932"/>
    <w:lvl w:ilvl="0">
      <w:start w:val="1"/>
      <w:numFmt w:val="decimal"/>
      <w:lvlText w:val="10.%1."/>
      <w:legacy w:legacy="1" w:legacySpace="0" w:legacyIndent="562"/>
      <w:lvlJc w:val="left"/>
      <w:pPr>
        <w:ind w:left="180" w:firstLine="0"/>
      </w:pPr>
      <w:rPr>
        <w:rFonts w:ascii="Arial" w:hAnsi="Arial" w:cs="Arial" w:hint="default"/>
      </w:rPr>
    </w:lvl>
  </w:abstractNum>
  <w:abstractNum w:abstractNumId="3">
    <w:nsid w:val="0BAC654C"/>
    <w:multiLevelType w:val="hybridMultilevel"/>
    <w:tmpl w:val="147E6800"/>
    <w:lvl w:ilvl="0" w:tplc="B48CF17E">
      <w:start w:val="1"/>
      <w:numFmt w:val="decimal"/>
      <w:lvlText w:val="%1."/>
      <w:lvlJc w:val="left"/>
      <w:pPr>
        <w:tabs>
          <w:tab w:val="num" w:pos="644"/>
        </w:tabs>
        <w:ind w:left="644" w:hanging="360"/>
      </w:pPr>
      <w:rPr>
        <w:rFonts w:hint="default"/>
      </w:rPr>
    </w:lvl>
    <w:lvl w:ilvl="1" w:tplc="5768959C">
      <w:start w:val="1"/>
      <w:numFmt w:val="lowerLetter"/>
      <w:lvlText w:val="%2)"/>
      <w:lvlJc w:val="left"/>
      <w:pPr>
        <w:tabs>
          <w:tab w:val="num" w:pos="1353"/>
        </w:tabs>
        <w:ind w:left="1353"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ED256C"/>
    <w:multiLevelType w:val="singleLevel"/>
    <w:tmpl w:val="E18684A8"/>
    <w:lvl w:ilvl="0">
      <w:start w:val="1"/>
      <w:numFmt w:val="decimal"/>
      <w:lvlText w:val="%1."/>
      <w:lvlJc w:val="left"/>
      <w:pPr>
        <w:tabs>
          <w:tab w:val="num" w:pos="360"/>
        </w:tabs>
        <w:ind w:left="360" w:hanging="360"/>
      </w:pPr>
      <w:rPr>
        <w:rFonts w:cs="Times New Roman"/>
        <w:sz w:val="22"/>
        <w:szCs w:val="22"/>
      </w:rPr>
    </w:lvl>
  </w:abstractNum>
  <w:abstractNum w:abstractNumId="5">
    <w:nsid w:val="0C861732"/>
    <w:multiLevelType w:val="hybridMultilevel"/>
    <w:tmpl w:val="B78AA940"/>
    <w:lvl w:ilvl="0" w:tplc="4B7E7F14">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C979F3"/>
    <w:multiLevelType w:val="hybridMultilevel"/>
    <w:tmpl w:val="A808C3CC"/>
    <w:lvl w:ilvl="0" w:tplc="1166B954">
      <w:start w:val="1"/>
      <w:numFmt w:val="decimal"/>
      <w:lvlText w:val="%1."/>
      <w:lvlJc w:val="left"/>
      <w:pPr>
        <w:ind w:left="360" w:hanging="360"/>
      </w:pPr>
      <w:rPr>
        <w:color w:val="auto"/>
      </w:rPr>
    </w:lvl>
    <w:lvl w:ilvl="1" w:tplc="0409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DCB5CC0"/>
    <w:multiLevelType w:val="hybridMultilevel"/>
    <w:tmpl w:val="E322429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101D6C67"/>
    <w:multiLevelType w:val="hybridMultilevel"/>
    <w:tmpl w:val="03BE0A6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0413F2E"/>
    <w:multiLevelType w:val="multilevel"/>
    <w:tmpl w:val="009245B8"/>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1CA22D4"/>
    <w:multiLevelType w:val="hybridMultilevel"/>
    <w:tmpl w:val="7B82C5AC"/>
    <w:lvl w:ilvl="0" w:tplc="832479FE">
      <w:start w:val="3"/>
      <w:numFmt w:val="lowerLetter"/>
      <w:lvlText w:val="%1)"/>
      <w:lvlJc w:val="left"/>
      <w:pPr>
        <w:tabs>
          <w:tab w:val="num" w:pos="1440"/>
        </w:tabs>
        <w:ind w:left="1440" w:hanging="360"/>
      </w:pPr>
      <w:rPr>
        <w:rFonts w:hint="default"/>
        <w:sz w:val="24"/>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11E067C4"/>
    <w:multiLevelType w:val="hybridMultilevel"/>
    <w:tmpl w:val="940ABF04"/>
    <w:lvl w:ilvl="0" w:tplc="C242D7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601B2C"/>
    <w:multiLevelType w:val="singleLevel"/>
    <w:tmpl w:val="6BD8C078"/>
    <w:lvl w:ilvl="0">
      <w:start w:val="10"/>
      <w:numFmt w:val="decimal"/>
      <w:lvlText w:val="10.%1."/>
      <w:legacy w:legacy="1" w:legacySpace="0" w:legacyIndent="624"/>
      <w:lvlJc w:val="left"/>
      <w:pPr>
        <w:ind w:left="0" w:firstLine="0"/>
      </w:pPr>
      <w:rPr>
        <w:rFonts w:ascii="Arial" w:hAnsi="Arial" w:cs="Arial" w:hint="default"/>
      </w:rPr>
    </w:lvl>
  </w:abstractNum>
  <w:abstractNum w:abstractNumId="13">
    <w:nsid w:val="12D64220"/>
    <w:multiLevelType w:val="hybridMultilevel"/>
    <w:tmpl w:val="D940ECBA"/>
    <w:lvl w:ilvl="0" w:tplc="9EF0D66A">
      <w:start w:val="6"/>
      <w:numFmt w:val="decimal"/>
      <w:lvlText w:val="%1."/>
      <w:lvlJc w:val="left"/>
      <w:pPr>
        <w:ind w:left="928" w:hanging="360"/>
      </w:pPr>
      <w:rPr>
        <w:rFonts w:hint="default"/>
        <w:b/>
      </w:rPr>
    </w:lvl>
    <w:lvl w:ilvl="1" w:tplc="BCBCEC7E">
      <w:start w:val="1"/>
      <w:numFmt w:val="decimal"/>
      <w:lvlText w:val="19.%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3F5C16"/>
    <w:multiLevelType w:val="hybridMultilevel"/>
    <w:tmpl w:val="E71CAF50"/>
    <w:lvl w:ilvl="0" w:tplc="173A5200">
      <w:start w:val="1"/>
      <w:numFmt w:val="decimal"/>
      <w:lvlText w:val="5.1.2.%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4913F7"/>
    <w:multiLevelType w:val="multilevel"/>
    <w:tmpl w:val="5DF62182"/>
    <w:lvl w:ilvl="0">
      <w:start w:val="1"/>
      <w:numFmt w:val="decimal"/>
      <w:lvlText w:val="%1."/>
      <w:lvlJc w:val="left"/>
      <w:pPr>
        <w:ind w:left="720" w:hanging="360"/>
      </w:pPr>
      <w:rPr>
        <w:b/>
      </w:rPr>
    </w:lvl>
    <w:lvl w:ilvl="1">
      <w:start w:val="1"/>
      <w:numFmt w:val="decimal"/>
      <w:lvlText w:val="18.2.4.%2."/>
      <w:lvlJc w:val="left"/>
      <w:pPr>
        <w:ind w:left="927" w:hanging="360"/>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6">
    <w:nsid w:val="263576D3"/>
    <w:multiLevelType w:val="singleLevel"/>
    <w:tmpl w:val="0A72FA02"/>
    <w:lvl w:ilvl="0">
      <w:start w:val="1"/>
      <w:numFmt w:val="decimal"/>
      <w:lvlText w:val="%1."/>
      <w:legacy w:legacy="1" w:legacySpace="0" w:legacyIndent="360"/>
      <w:lvlJc w:val="left"/>
      <w:rPr>
        <w:rFonts w:ascii="Times New Roman" w:hAnsi="Times New Roman" w:cs="Times New Roman" w:hint="default"/>
        <w:sz w:val="22"/>
      </w:rPr>
    </w:lvl>
  </w:abstractNum>
  <w:abstractNum w:abstractNumId="17">
    <w:nsid w:val="28BC6E45"/>
    <w:multiLevelType w:val="hybridMultilevel"/>
    <w:tmpl w:val="ACB40E0C"/>
    <w:lvl w:ilvl="0" w:tplc="E5F2F034">
      <w:start w:val="1"/>
      <w:numFmt w:val="decimal"/>
      <w:lvlText w:val="5.2.%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6522E2"/>
    <w:multiLevelType w:val="hybridMultilevel"/>
    <w:tmpl w:val="FE42D80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D583CE2"/>
    <w:multiLevelType w:val="hybridMultilevel"/>
    <w:tmpl w:val="EDDE0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F46280"/>
    <w:multiLevelType w:val="hybridMultilevel"/>
    <w:tmpl w:val="4A0C2E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334194"/>
    <w:multiLevelType w:val="hybridMultilevel"/>
    <w:tmpl w:val="1E90D5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35C15C4A"/>
    <w:multiLevelType w:val="hybridMultilevel"/>
    <w:tmpl w:val="13E6C0F2"/>
    <w:lvl w:ilvl="0" w:tplc="8EC48496">
      <w:start w:val="1"/>
      <w:numFmt w:val="decimal"/>
      <w:lvlText w:val="3.%1."/>
      <w:lvlJc w:val="left"/>
      <w:pPr>
        <w:ind w:left="928" w:hanging="360"/>
      </w:pPr>
      <w:rPr>
        <w:b w:val="0"/>
        <w:i w:val="0"/>
        <w:strike w:val="0"/>
        <w:dstrike w:val="0"/>
        <w:color w:val="auto"/>
        <w:sz w:val="22"/>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384F5CFB"/>
    <w:multiLevelType w:val="hybridMultilevel"/>
    <w:tmpl w:val="D5443B94"/>
    <w:lvl w:ilvl="0" w:tplc="FE2ED4F6">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0CF7AFD"/>
    <w:multiLevelType w:val="hybridMultilevel"/>
    <w:tmpl w:val="13586A2C"/>
    <w:lvl w:ilvl="0" w:tplc="5002C34E">
      <w:start w:val="1"/>
      <w:numFmt w:val="decimal"/>
      <w:lvlText w:val="12.%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4A03F5"/>
    <w:multiLevelType w:val="hybridMultilevel"/>
    <w:tmpl w:val="F702A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7874AF"/>
    <w:multiLevelType w:val="hybridMultilevel"/>
    <w:tmpl w:val="6756A3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D365621"/>
    <w:multiLevelType w:val="hybridMultilevel"/>
    <w:tmpl w:val="3DAC5F3C"/>
    <w:lvl w:ilvl="0" w:tplc="0415000F">
      <w:start w:val="1"/>
      <w:numFmt w:val="decimal"/>
      <w:lvlText w:val="%1."/>
      <w:lvlJc w:val="left"/>
      <w:pPr>
        <w:ind w:left="720" w:hanging="360"/>
      </w:pPr>
    </w:lvl>
    <w:lvl w:ilvl="1" w:tplc="17DC976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C540EE"/>
    <w:multiLevelType w:val="hybridMultilevel"/>
    <w:tmpl w:val="01DA7B74"/>
    <w:lvl w:ilvl="0" w:tplc="31B8D86A">
      <w:start w:val="1"/>
      <w:numFmt w:val="decimal"/>
      <w:lvlText w:val="5.1.%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BB7AA9"/>
    <w:multiLevelType w:val="hybridMultilevel"/>
    <w:tmpl w:val="EE7CA6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8527F47"/>
    <w:multiLevelType w:val="hybridMultilevel"/>
    <w:tmpl w:val="B0C634B2"/>
    <w:lvl w:ilvl="0" w:tplc="BBB0FD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E14DC5"/>
    <w:multiLevelType w:val="hybridMultilevel"/>
    <w:tmpl w:val="9DEC0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141BAE"/>
    <w:multiLevelType w:val="hybridMultilevel"/>
    <w:tmpl w:val="5B426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7E2C86"/>
    <w:multiLevelType w:val="hybridMultilevel"/>
    <w:tmpl w:val="2F7E5428"/>
    <w:lvl w:ilvl="0" w:tplc="FE2ED4F6">
      <w:start w:val="1"/>
      <w:numFmt w:val="decimal"/>
      <w:lvlText w:val="5.%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F525D4A"/>
    <w:multiLevelType w:val="singleLevel"/>
    <w:tmpl w:val="64D6EAFC"/>
    <w:lvl w:ilvl="0">
      <w:start w:val="1"/>
      <w:numFmt w:val="decimal"/>
      <w:lvlText w:val="%1."/>
      <w:lvlJc w:val="left"/>
      <w:pPr>
        <w:tabs>
          <w:tab w:val="num" w:pos="360"/>
        </w:tabs>
        <w:ind w:left="360" w:hanging="360"/>
      </w:pPr>
      <w:rPr>
        <w:rFonts w:cs="Times New Roman"/>
        <w:b w:val="0"/>
      </w:rPr>
    </w:lvl>
  </w:abstractNum>
  <w:abstractNum w:abstractNumId="35">
    <w:nsid w:val="6F776854"/>
    <w:multiLevelType w:val="hybridMultilevel"/>
    <w:tmpl w:val="0994D344"/>
    <w:lvl w:ilvl="0" w:tplc="BBB0FD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6D246B"/>
    <w:multiLevelType w:val="hybridMultilevel"/>
    <w:tmpl w:val="62BA1360"/>
    <w:lvl w:ilvl="0" w:tplc="BBB0FD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EB65C70"/>
    <w:multiLevelType w:val="hybridMultilevel"/>
    <w:tmpl w:val="525AAF96"/>
    <w:lvl w:ilvl="0" w:tplc="A98E55A6">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3D1AAE"/>
    <w:multiLevelType w:val="hybridMultilevel"/>
    <w:tmpl w:val="CB040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
    <w:lvlOverride w:ilvl="0">
      <w:startOverride w:val="1"/>
    </w:lvlOverride>
  </w:num>
  <w:num w:numId="3">
    <w:abstractNumId w:val="12"/>
    <w:lvlOverride w:ilvl="0">
      <w:startOverride w:val="10"/>
    </w:lvlOverride>
  </w:num>
  <w:num w:numId="4">
    <w:abstractNumId w:val="1"/>
  </w:num>
  <w:num w:numId="5">
    <w:abstractNumId w:val="20"/>
  </w:num>
  <w:num w:numId="6">
    <w:abstractNumId w:val="25"/>
  </w:num>
  <w:num w:numId="7">
    <w:abstractNumId w:val="11"/>
  </w:num>
  <w:num w:numId="8">
    <w:abstractNumId w:val="3"/>
  </w:num>
  <w:num w:numId="9">
    <w:abstractNumId w:val="10"/>
  </w:num>
  <w:num w:numId="10">
    <w:abstractNumId w:val="30"/>
  </w:num>
  <w:num w:numId="11">
    <w:abstractNumId w:val="38"/>
  </w:num>
  <w:num w:numId="12">
    <w:abstractNumId w:val="8"/>
  </w:num>
  <w:num w:numId="13">
    <w:abstractNumId w:val="26"/>
  </w:num>
  <w:num w:numId="14">
    <w:abstractNumId w:val="29"/>
  </w:num>
  <w:num w:numId="15">
    <w:abstractNumId w:val="21"/>
  </w:num>
  <w:num w:numId="16">
    <w:abstractNumId w:val="21"/>
  </w:num>
  <w:num w:numId="17">
    <w:abstractNumId w:val="31"/>
  </w:num>
  <w:num w:numId="18">
    <w:abstractNumId w:val="36"/>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2"/>
  </w:num>
  <w:num w:numId="2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0"/>
    <w:lvlOverride w:ilvl="0">
      <w:startOverride w:val="1"/>
    </w:lvlOverride>
  </w:num>
  <w:num w:numId="29">
    <w:abstractNumId w:val="37"/>
  </w:num>
  <w:num w:numId="30">
    <w:abstractNumId w:val="34"/>
  </w:num>
  <w:num w:numId="31">
    <w:abstractNumId w:val="4"/>
  </w:num>
  <w:num w:numId="32">
    <w:abstractNumId w:val="24"/>
  </w:num>
  <w:num w:numId="33">
    <w:abstractNumId w:val="9"/>
  </w:num>
  <w:num w:numId="34">
    <w:abstractNumId w:val="7"/>
  </w:num>
  <w:num w:numId="35">
    <w:abstractNumId w:val="16"/>
  </w:num>
  <w:num w:numId="36">
    <w:abstractNumId w:val="5"/>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7"/>
  </w:num>
  <w:num w:numId="40">
    <w:abstractNumId w:val="13"/>
  </w:num>
  <w:num w:numId="41">
    <w:abstractNumId w:val="33"/>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ruska">
    <w15:presenceInfo w15:providerId="None" w15:userId="Anna Bru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A14"/>
    <w:rsid w:val="000212B2"/>
    <w:rsid w:val="000216C4"/>
    <w:rsid w:val="000464E0"/>
    <w:rsid w:val="00046FE8"/>
    <w:rsid w:val="00047F34"/>
    <w:rsid w:val="00067DD5"/>
    <w:rsid w:val="00075A63"/>
    <w:rsid w:val="00084C09"/>
    <w:rsid w:val="000A1751"/>
    <w:rsid w:val="000A4189"/>
    <w:rsid w:val="000A64C8"/>
    <w:rsid w:val="000E6BA0"/>
    <w:rsid w:val="000F39FD"/>
    <w:rsid w:val="001050ED"/>
    <w:rsid w:val="00106114"/>
    <w:rsid w:val="00123B4A"/>
    <w:rsid w:val="00142D15"/>
    <w:rsid w:val="00146844"/>
    <w:rsid w:val="001538E1"/>
    <w:rsid w:val="00156490"/>
    <w:rsid w:val="00171757"/>
    <w:rsid w:val="00172A9F"/>
    <w:rsid w:val="00181DA5"/>
    <w:rsid w:val="001850FE"/>
    <w:rsid w:val="00190315"/>
    <w:rsid w:val="00195FD6"/>
    <w:rsid w:val="00196D30"/>
    <w:rsid w:val="001C4E93"/>
    <w:rsid w:val="001E5436"/>
    <w:rsid w:val="001E6913"/>
    <w:rsid w:val="001F6EBF"/>
    <w:rsid w:val="00214E0A"/>
    <w:rsid w:val="002219A7"/>
    <w:rsid w:val="00234D07"/>
    <w:rsid w:val="002448C6"/>
    <w:rsid w:val="00246705"/>
    <w:rsid w:val="002648E5"/>
    <w:rsid w:val="003021BD"/>
    <w:rsid w:val="003030DF"/>
    <w:rsid w:val="00340CA1"/>
    <w:rsid w:val="0034317D"/>
    <w:rsid w:val="00352558"/>
    <w:rsid w:val="00361D0F"/>
    <w:rsid w:val="003841FB"/>
    <w:rsid w:val="0038618D"/>
    <w:rsid w:val="00397DA7"/>
    <w:rsid w:val="003A19F9"/>
    <w:rsid w:val="003A3F4D"/>
    <w:rsid w:val="003A499E"/>
    <w:rsid w:val="003A4B42"/>
    <w:rsid w:val="003A65A3"/>
    <w:rsid w:val="003B2418"/>
    <w:rsid w:val="003B5FF5"/>
    <w:rsid w:val="003D5159"/>
    <w:rsid w:val="003E0337"/>
    <w:rsid w:val="00402D46"/>
    <w:rsid w:val="00413966"/>
    <w:rsid w:val="00421A14"/>
    <w:rsid w:val="00442F22"/>
    <w:rsid w:val="004450E8"/>
    <w:rsid w:val="004560F7"/>
    <w:rsid w:val="004715BA"/>
    <w:rsid w:val="004747A5"/>
    <w:rsid w:val="00490773"/>
    <w:rsid w:val="004B419A"/>
    <w:rsid w:val="004D274E"/>
    <w:rsid w:val="004E27D8"/>
    <w:rsid w:val="004F09E8"/>
    <w:rsid w:val="00504F70"/>
    <w:rsid w:val="005070C8"/>
    <w:rsid w:val="00514D51"/>
    <w:rsid w:val="00520C47"/>
    <w:rsid w:val="005257AD"/>
    <w:rsid w:val="00531240"/>
    <w:rsid w:val="00531B77"/>
    <w:rsid w:val="00535010"/>
    <w:rsid w:val="00541708"/>
    <w:rsid w:val="005503FD"/>
    <w:rsid w:val="00564612"/>
    <w:rsid w:val="0057235D"/>
    <w:rsid w:val="0059352A"/>
    <w:rsid w:val="00596EDC"/>
    <w:rsid w:val="005E712E"/>
    <w:rsid w:val="005F749F"/>
    <w:rsid w:val="00601A6E"/>
    <w:rsid w:val="00602ED0"/>
    <w:rsid w:val="00605431"/>
    <w:rsid w:val="00612C65"/>
    <w:rsid w:val="00612DD7"/>
    <w:rsid w:val="006236D0"/>
    <w:rsid w:val="00630649"/>
    <w:rsid w:val="00642107"/>
    <w:rsid w:val="00645B77"/>
    <w:rsid w:val="0065763C"/>
    <w:rsid w:val="0066140C"/>
    <w:rsid w:val="006626B1"/>
    <w:rsid w:val="00676C5E"/>
    <w:rsid w:val="00682DCD"/>
    <w:rsid w:val="00684028"/>
    <w:rsid w:val="0068402B"/>
    <w:rsid w:val="00691C9B"/>
    <w:rsid w:val="00693BD1"/>
    <w:rsid w:val="006A6BB5"/>
    <w:rsid w:val="006C1355"/>
    <w:rsid w:val="006C2888"/>
    <w:rsid w:val="006C4DAB"/>
    <w:rsid w:val="006C7F47"/>
    <w:rsid w:val="006D052E"/>
    <w:rsid w:val="006D7987"/>
    <w:rsid w:val="006E393B"/>
    <w:rsid w:val="006F6327"/>
    <w:rsid w:val="006F7EE1"/>
    <w:rsid w:val="007102B2"/>
    <w:rsid w:val="00720EAD"/>
    <w:rsid w:val="00723B2E"/>
    <w:rsid w:val="00734194"/>
    <w:rsid w:val="0074346A"/>
    <w:rsid w:val="0074767B"/>
    <w:rsid w:val="00771D49"/>
    <w:rsid w:val="007859CA"/>
    <w:rsid w:val="007B573A"/>
    <w:rsid w:val="007F6843"/>
    <w:rsid w:val="0080776A"/>
    <w:rsid w:val="00814191"/>
    <w:rsid w:val="008167DB"/>
    <w:rsid w:val="008248E1"/>
    <w:rsid w:val="00827830"/>
    <w:rsid w:val="00841EC5"/>
    <w:rsid w:val="0084369E"/>
    <w:rsid w:val="00846483"/>
    <w:rsid w:val="0085010D"/>
    <w:rsid w:val="00875924"/>
    <w:rsid w:val="00884DDD"/>
    <w:rsid w:val="00894CF7"/>
    <w:rsid w:val="008B23F4"/>
    <w:rsid w:val="008C671F"/>
    <w:rsid w:val="008E3875"/>
    <w:rsid w:val="008F0D32"/>
    <w:rsid w:val="00905782"/>
    <w:rsid w:val="00911AB0"/>
    <w:rsid w:val="009315D2"/>
    <w:rsid w:val="00931BC3"/>
    <w:rsid w:val="009377C8"/>
    <w:rsid w:val="009778ED"/>
    <w:rsid w:val="009847CE"/>
    <w:rsid w:val="00991280"/>
    <w:rsid w:val="00992693"/>
    <w:rsid w:val="0099321E"/>
    <w:rsid w:val="009A05D5"/>
    <w:rsid w:val="009A0ED5"/>
    <w:rsid w:val="009D6FF0"/>
    <w:rsid w:val="009E1A23"/>
    <w:rsid w:val="009E26B0"/>
    <w:rsid w:val="009E2D32"/>
    <w:rsid w:val="009E564F"/>
    <w:rsid w:val="009E60E0"/>
    <w:rsid w:val="009E7621"/>
    <w:rsid w:val="00A14146"/>
    <w:rsid w:val="00A3176C"/>
    <w:rsid w:val="00A348FE"/>
    <w:rsid w:val="00A52F2C"/>
    <w:rsid w:val="00A87EFE"/>
    <w:rsid w:val="00A91D17"/>
    <w:rsid w:val="00A93576"/>
    <w:rsid w:val="00A955C1"/>
    <w:rsid w:val="00AA1BEC"/>
    <w:rsid w:val="00AA2202"/>
    <w:rsid w:val="00AC50A2"/>
    <w:rsid w:val="00AC7341"/>
    <w:rsid w:val="00AD6A35"/>
    <w:rsid w:val="00AE380D"/>
    <w:rsid w:val="00AE7B82"/>
    <w:rsid w:val="00AF6022"/>
    <w:rsid w:val="00B01264"/>
    <w:rsid w:val="00B0131D"/>
    <w:rsid w:val="00B06007"/>
    <w:rsid w:val="00B132A6"/>
    <w:rsid w:val="00B14E6C"/>
    <w:rsid w:val="00B15C9A"/>
    <w:rsid w:val="00B47458"/>
    <w:rsid w:val="00B55AD8"/>
    <w:rsid w:val="00B90101"/>
    <w:rsid w:val="00BA257D"/>
    <w:rsid w:val="00BC1B1B"/>
    <w:rsid w:val="00BD6658"/>
    <w:rsid w:val="00BE1D59"/>
    <w:rsid w:val="00C162E3"/>
    <w:rsid w:val="00C215CF"/>
    <w:rsid w:val="00C254EC"/>
    <w:rsid w:val="00C26E3F"/>
    <w:rsid w:val="00C41004"/>
    <w:rsid w:val="00C42CAC"/>
    <w:rsid w:val="00C5262E"/>
    <w:rsid w:val="00C52842"/>
    <w:rsid w:val="00C6435C"/>
    <w:rsid w:val="00C64C98"/>
    <w:rsid w:val="00C67B9B"/>
    <w:rsid w:val="00C83792"/>
    <w:rsid w:val="00CA3661"/>
    <w:rsid w:val="00CB664F"/>
    <w:rsid w:val="00CC28DC"/>
    <w:rsid w:val="00CC34FB"/>
    <w:rsid w:val="00CD426B"/>
    <w:rsid w:val="00D05C06"/>
    <w:rsid w:val="00D279B7"/>
    <w:rsid w:val="00D3216C"/>
    <w:rsid w:val="00D50C7E"/>
    <w:rsid w:val="00D66A3F"/>
    <w:rsid w:val="00DA5FF0"/>
    <w:rsid w:val="00DB20A0"/>
    <w:rsid w:val="00DC3701"/>
    <w:rsid w:val="00DE2A6B"/>
    <w:rsid w:val="00DE6176"/>
    <w:rsid w:val="00DF2127"/>
    <w:rsid w:val="00DF3F46"/>
    <w:rsid w:val="00E03102"/>
    <w:rsid w:val="00E04E8D"/>
    <w:rsid w:val="00E108D8"/>
    <w:rsid w:val="00E1648C"/>
    <w:rsid w:val="00E22E06"/>
    <w:rsid w:val="00E323A9"/>
    <w:rsid w:val="00E36879"/>
    <w:rsid w:val="00E667C6"/>
    <w:rsid w:val="00E765AD"/>
    <w:rsid w:val="00E84C2D"/>
    <w:rsid w:val="00E96E6B"/>
    <w:rsid w:val="00E97481"/>
    <w:rsid w:val="00EA159B"/>
    <w:rsid w:val="00EA2E16"/>
    <w:rsid w:val="00EA42A5"/>
    <w:rsid w:val="00EC7940"/>
    <w:rsid w:val="00ED1778"/>
    <w:rsid w:val="00ED7E8D"/>
    <w:rsid w:val="00EE27AE"/>
    <w:rsid w:val="00EE5EC3"/>
    <w:rsid w:val="00F01F99"/>
    <w:rsid w:val="00F32CD1"/>
    <w:rsid w:val="00F36447"/>
    <w:rsid w:val="00F417DC"/>
    <w:rsid w:val="00F63706"/>
    <w:rsid w:val="00F64371"/>
    <w:rsid w:val="00F6523D"/>
    <w:rsid w:val="00F76DA1"/>
    <w:rsid w:val="00FA5D06"/>
    <w:rsid w:val="00FB2F5C"/>
    <w:rsid w:val="00FC12CD"/>
    <w:rsid w:val="00FC360F"/>
    <w:rsid w:val="00FD3BA6"/>
    <w:rsid w:val="00FD45DE"/>
    <w:rsid w:val="00FF3EFB"/>
    <w:rsid w:val="00FF566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rules v:ext="edit">
        <o:r id="V:Rule2" type="connector" idref="#AutoShape 8"/>
      </o:rules>
    </o:shapelayout>
  </w:shapeDefaults>
  <w:decimalSymbol w:val=","/>
  <w:listSeparator w:val=";"/>
  <w14:docId w14:val="3109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spacing w:line="360" w:lineRule="auto"/>
      <w:jc w:val="right"/>
      <w:outlineLvl w:val="0"/>
    </w:pPr>
    <w:rPr>
      <w:bCs/>
      <w:i/>
      <w:iCs/>
      <w:sz w:val="20"/>
    </w:rPr>
  </w:style>
  <w:style w:type="paragraph" w:styleId="Heading2">
    <w:name w:val="heading 2"/>
    <w:basedOn w:val="Normal"/>
    <w:next w:val="Normal"/>
    <w:link w:val="Heading2Char"/>
    <w:qFormat/>
    <w:pPr>
      <w:keepNext/>
      <w:ind w:left="5664"/>
      <w:jc w:val="center"/>
      <w:outlineLvl w:val="1"/>
    </w:pPr>
    <w:rPr>
      <w:i/>
      <w:iCs/>
    </w:rPr>
  </w:style>
  <w:style w:type="paragraph" w:styleId="Heading5">
    <w:name w:val="heading 5"/>
    <w:basedOn w:val="Normal"/>
    <w:next w:val="Normal"/>
    <w:link w:val="Heading5Char"/>
    <w:semiHidden/>
    <w:unhideWhenUsed/>
    <w:qFormat/>
    <w:rsid w:val="006F632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customStyle="1" w:styleId="ZnakZnak">
    <w:name w:val="Znak Znak"/>
    <w:rPr>
      <w:sz w:val="24"/>
      <w:szCs w:val="24"/>
      <w:lang w:eastAsia="ar-SA"/>
    </w:rPr>
  </w:style>
  <w:style w:type="character" w:customStyle="1" w:styleId="Heading5Char">
    <w:name w:val="Heading 5 Char"/>
    <w:link w:val="Heading5"/>
    <w:semiHidden/>
    <w:rsid w:val="006F6327"/>
    <w:rPr>
      <w:rFonts w:ascii="Calibri" w:eastAsia="Times New Roman" w:hAnsi="Calibri" w:cs="Times New Roman"/>
      <w:b/>
      <w:bCs/>
      <w:i/>
      <w:iCs/>
      <w:sz w:val="26"/>
      <w:szCs w:val="26"/>
      <w:lang w:eastAsia="ar-SA"/>
    </w:rPr>
  </w:style>
  <w:style w:type="paragraph" w:styleId="BalloonText">
    <w:name w:val="Balloon Text"/>
    <w:basedOn w:val="Normal"/>
    <w:link w:val="BalloonTextChar"/>
    <w:rsid w:val="005F749F"/>
    <w:rPr>
      <w:rFonts w:ascii="Tahoma" w:hAnsi="Tahoma" w:cs="Tahoma"/>
      <w:sz w:val="16"/>
      <w:szCs w:val="16"/>
    </w:rPr>
  </w:style>
  <w:style w:type="character" w:customStyle="1" w:styleId="BalloonTextChar">
    <w:name w:val="Balloon Text Char"/>
    <w:link w:val="BalloonText"/>
    <w:rsid w:val="005F749F"/>
    <w:rPr>
      <w:rFonts w:ascii="Tahoma" w:hAnsi="Tahoma" w:cs="Tahoma"/>
      <w:sz w:val="16"/>
      <w:szCs w:val="16"/>
      <w:lang w:eastAsia="ar-SA"/>
    </w:rPr>
  </w:style>
  <w:style w:type="paragraph" w:styleId="PlainText">
    <w:name w:val="Plain Text"/>
    <w:basedOn w:val="Normal"/>
    <w:link w:val="PlainTextChar"/>
    <w:uiPriority w:val="99"/>
    <w:unhideWhenUsed/>
    <w:rsid w:val="001F6EBF"/>
    <w:pPr>
      <w:suppressAutoHyphens w:val="0"/>
    </w:pPr>
    <w:rPr>
      <w:rFonts w:ascii="Courier New" w:hAnsi="Courier New"/>
      <w:sz w:val="20"/>
      <w:szCs w:val="20"/>
      <w:lang w:eastAsia="pl-PL"/>
    </w:rPr>
  </w:style>
  <w:style w:type="character" w:customStyle="1" w:styleId="PlainTextChar">
    <w:name w:val="Plain Text Char"/>
    <w:link w:val="PlainText"/>
    <w:uiPriority w:val="99"/>
    <w:rsid w:val="001F6EBF"/>
    <w:rPr>
      <w:rFonts w:ascii="Courier New" w:hAnsi="Courier New"/>
    </w:rPr>
  </w:style>
  <w:style w:type="character" w:styleId="CommentReference">
    <w:name w:val="annotation reference"/>
    <w:uiPriority w:val="99"/>
    <w:unhideWhenUsed/>
    <w:rsid w:val="001F6EBF"/>
    <w:rPr>
      <w:sz w:val="16"/>
      <w:szCs w:val="16"/>
    </w:rPr>
  </w:style>
  <w:style w:type="paragraph" w:styleId="BodyText">
    <w:name w:val="Body Text"/>
    <w:basedOn w:val="Normal"/>
    <w:link w:val="BodyTextChar"/>
    <w:unhideWhenUsed/>
    <w:rsid w:val="00AC7341"/>
    <w:pPr>
      <w:widowControl w:val="0"/>
      <w:spacing w:after="120"/>
    </w:pPr>
    <w:rPr>
      <w:lang w:val="x-none" w:eastAsia="pl-PL"/>
    </w:rPr>
  </w:style>
  <w:style w:type="character" w:customStyle="1" w:styleId="BodyTextChar">
    <w:name w:val="Body Text Char"/>
    <w:link w:val="BodyText"/>
    <w:rsid w:val="00AC7341"/>
    <w:rPr>
      <w:sz w:val="24"/>
      <w:szCs w:val="24"/>
      <w:lang w:val="x-none"/>
    </w:rPr>
  </w:style>
  <w:style w:type="character" w:styleId="Hyperlink">
    <w:name w:val="Hyperlink"/>
    <w:uiPriority w:val="99"/>
    <w:unhideWhenUsed/>
    <w:rsid w:val="001C4E93"/>
    <w:rPr>
      <w:color w:val="0000FF"/>
      <w:u w:val="single"/>
    </w:rPr>
  </w:style>
  <w:style w:type="character" w:customStyle="1" w:styleId="Heading2Char">
    <w:name w:val="Heading 2 Char"/>
    <w:link w:val="Heading2"/>
    <w:rsid w:val="001C4E93"/>
    <w:rPr>
      <w:i/>
      <w:iCs/>
      <w:sz w:val="24"/>
      <w:szCs w:val="24"/>
      <w:lang w:eastAsia="ar-SA"/>
    </w:rPr>
  </w:style>
  <w:style w:type="paragraph" w:customStyle="1" w:styleId="Standard">
    <w:name w:val="Standard"/>
    <w:rsid w:val="001C4E93"/>
    <w:pPr>
      <w:suppressAutoHyphens/>
      <w:autoSpaceDN w:val="0"/>
      <w:jc w:val="center"/>
    </w:pPr>
    <w:rPr>
      <w:rFonts w:ascii="Calibri" w:eastAsia="SimSun" w:hAnsi="Calibri" w:cs="F"/>
      <w:kern w:val="3"/>
      <w:sz w:val="22"/>
      <w:szCs w:val="22"/>
      <w:lang w:eastAsia="en-US"/>
    </w:rPr>
  </w:style>
  <w:style w:type="paragraph" w:styleId="CommentText">
    <w:name w:val="annotation text"/>
    <w:basedOn w:val="Normal"/>
    <w:link w:val="CommentTextChar"/>
    <w:rsid w:val="00190315"/>
    <w:rPr>
      <w:sz w:val="20"/>
      <w:szCs w:val="20"/>
    </w:rPr>
  </w:style>
  <w:style w:type="character" w:customStyle="1" w:styleId="CommentTextChar">
    <w:name w:val="Comment Text Char"/>
    <w:link w:val="CommentText"/>
    <w:rsid w:val="00190315"/>
    <w:rPr>
      <w:lang w:eastAsia="ar-SA"/>
    </w:rPr>
  </w:style>
  <w:style w:type="paragraph" w:styleId="CommentSubject">
    <w:name w:val="annotation subject"/>
    <w:basedOn w:val="CommentText"/>
    <w:next w:val="CommentText"/>
    <w:link w:val="CommentSubjectChar"/>
    <w:rsid w:val="00190315"/>
    <w:rPr>
      <w:b/>
      <w:bCs/>
    </w:rPr>
  </w:style>
  <w:style w:type="character" w:customStyle="1" w:styleId="CommentSubjectChar">
    <w:name w:val="Comment Subject Char"/>
    <w:link w:val="CommentSubject"/>
    <w:rsid w:val="00190315"/>
    <w:rPr>
      <w:b/>
      <w:bCs/>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5193">
      <w:bodyDiv w:val="1"/>
      <w:marLeft w:val="0"/>
      <w:marRight w:val="0"/>
      <w:marTop w:val="0"/>
      <w:marBottom w:val="0"/>
      <w:divBdr>
        <w:top w:val="none" w:sz="0" w:space="0" w:color="auto"/>
        <w:left w:val="none" w:sz="0" w:space="0" w:color="auto"/>
        <w:bottom w:val="none" w:sz="0" w:space="0" w:color="auto"/>
        <w:right w:val="none" w:sz="0" w:space="0" w:color="auto"/>
      </w:divBdr>
    </w:div>
    <w:div w:id="161969207">
      <w:bodyDiv w:val="1"/>
      <w:marLeft w:val="0"/>
      <w:marRight w:val="0"/>
      <w:marTop w:val="0"/>
      <w:marBottom w:val="0"/>
      <w:divBdr>
        <w:top w:val="none" w:sz="0" w:space="0" w:color="auto"/>
        <w:left w:val="none" w:sz="0" w:space="0" w:color="auto"/>
        <w:bottom w:val="none" w:sz="0" w:space="0" w:color="auto"/>
        <w:right w:val="none" w:sz="0" w:space="0" w:color="auto"/>
      </w:divBdr>
    </w:div>
    <w:div w:id="185094370">
      <w:bodyDiv w:val="1"/>
      <w:marLeft w:val="0"/>
      <w:marRight w:val="0"/>
      <w:marTop w:val="0"/>
      <w:marBottom w:val="0"/>
      <w:divBdr>
        <w:top w:val="none" w:sz="0" w:space="0" w:color="auto"/>
        <w:left w:val="none" w:sz="0" w:space="0" w:color="auto"/>
        <w:bottom w:val="none" w:sz="0" w:space="0" w:color="auto"/>
        <w:right w:val="none" w:sz="0" w:space="0" w:color="auto"/>
      </w:divBdr>
    </w:div>
    <w:div w:id="244073464">
      <w:bodyDiv w:val="1"/>
      <w:marLeft w:val="0"/>
      <w:marRight w:val="0"/>
      <w:marTop w:val="0"/>
      <w:marBottom w:val="0"/>
      <w:divBdr>
        <w:top w:val="none" w:sz="0" w:space="0" w:color="auto"/>
        <w:left w:val="none" w:sz="0" w:space="0" w:color="auto"/>
        <w:bottom w:val="none" w:sz="0" w:space="0" w:color="auto"/>
        <w:right w:val="none" w:sz="0" w:space="0" w:color="auto"/>
      </w:divBdr>
    </w:div>
    <w:div w:id="326399797">
      <w:bodyDiv w:val="1"/>
      <w:marLeft w:val="0"/>
      <w:marRight w:val="0"/>
      <w:marTop w:val="0"/>
      <w:marBottom w:val="0"/>
      <w:divBdr>
        <w:top w:val="none" w:sz="0" w:space="0" w:color="auto"/>
        <w:left w:val="none" w:sz="0" w:space="0" w:color="auto"/>
        <w:bottom w:val="none" w:sz="0" w:space="0" w:color="auto"/>
        <w:right w:val="none" w:sz="0" w:space="0" w:color="auto"/>
      </w:divBdr>
    </w:div>
    <w:div w:id="608314492">
      <w:bodyDiv w:val="1"/>
      <w:marLeft w:val="0"/>
      <w:marRight w:val="0"/>
      <w:marTop w:val="0"/>
      <w:marBottom w:val="0"/>
      <w:divBdr>
        <w:top w:val="none" w:sz="0" w:space="0" w:color="auto"/>
        <w:left w:val="none" w:sz="0" w:space="0" w:color="auto"/>
        <w:bottom w:val="none" w:sz="0" w:space="0" w:color="auto"/>
        <w:right w:val="none" w:sz="0" w:space="0" w:color="auto"/>
      </w:divBdr>
    </w:div>
    <w:div w:id="621232832">
      <w:bodyDiv w:val="1"/>
      <w:marLeft w:val="0"/>
      <w:marRight w:val="0"/>
      <w:marTop w:val="0"/>
      <w:marBottom w:val="0"/>
      <w:divBdr>
        <w:top w:val="none" w:sz="0" w:space="0" w:color="auto"/>
        <w:left w:val="none" w:sz="0" w:space="0" w:color="auto"/>
        <w:bottom w:val="none" w:sz="0" w:space="0" w:color="auto"/>
        <w:right w:val="none" w:sz="0" w:space="0" w:color="auto"/>
      </w:divBdr>
      <w:divsChild>
        <w:div w:id="363945445">
          <w:marLeft w:val="0"/>
          <w:marRight w:val="0"/>
          <w:marTop w:val="0"/>
          <w:marBottom w:val="0"/>
          <w:divBdr>
            <w:top w:val="none" w:sz="0" w:space="0" w:color="auto"/>
            <w:left w:val="none" w:sz="0" w:space="0" w:color="auto"/>
            <w:bottom w:val="none" w:sz="0" w:space="0" w:color="auto"/>
            <w:right w:val="none" w:sz="0" w:space="0" w:color="auto"/>
          </w:divBdr>
        </w:div>
        <w:div w:id="971709421">
          <w:marLeft w:val="0"/>
          <w:marRight w:val="0"/>
          <w:marTop w:val="0"/>
          <w:marBottom w:val="0"/>
          <w:divBdr>
            <w:top w:val="none" w:sz="0" w:space="0" w:color="auto"/>
            <w:left w:val="none" w:sz="0" w:space="0" w:color="auto"/>
            <w:bottom w:val="none" w:sz="0" w:space="0" w:color="auto"/>
            <w:right w:val="none" w:sz="0" w:space="0" w:color="auto"/>
          </w:divBdr>
        </w:div>
        <w:div w:id="1799058136">
          <w:marLeft w:val="0"/>
          <w:marRight w:val="0"/>
          <w:marTop w:val="0"/>
          <w:marBottom w:val="0"/>
          <w:divBdr>
            <w:top w:val="none" w:sz="0" w:space="0" w:color="auto"/>
            <w:left w:val="none" w:sz="0" w:space="0" w:color="auto"/>
            <w:bottom w:val="none" w:sz="0" w:space="0" w:color="auto"/>
            <w:right w:val="none" w:sz="0" w:space="0" w:color="auto"/>
          </w:divBdr>
        </w:div>
        <w:div w:id="1946617080">
          <w:marLeft w:val="0"/>
          <w:marRight w:val="0"/>
          <w:marTop w:val="0"/>
          <w:marBottom w:val="0"/>
          <w:divBdr>
            <w:top w:val="none" w:sz="0" w:space="0" w:color="auto"/>
            <w:left w:val="none" w:sz="0" w:space="0" w:color="auto"/>
            <w:bottom w:val="none" w:sz="0" w:space="0" w:color="auto"/>
            <w:right w:val="none" w:sz="0" w:space="0" w:color="auto"/>
          </w:divBdr>
        </w:div>
      </w:divsChild>
    </w:div>
    <w:div w:id="635990679">
      <w:bodyDiv w:val="1"/>
      <w:marLeft w:val="0"/>
      <w:marRight w:val="0"/>
      <w:marTop w:val="0"/>
      <w:marBottom w:val="0"/>
      <w:divBdr>
        <w:top w:val="none" w:sz="0" w:space="0" w:color="auto"/>
        <w:left w:val="none" w:sz="0" w:space="0" w:color="auto"/>
        <w:bottom w:val="none" w:sz="0" w:space="0" w:color="auto"/>
        <w:right w:val="none" w:sz="0" w:space="0" w:color="auto"/>
      </w:divBdr>
    </w:div>
    <w:div w:id="664088218">
      <w:bodyDiv w:val="1"/>
      <w:marLeft w:val="0"/>
      <w:marRight w:val="0"/>
      <w:marTop w:val="0"/>
      <w:marBottom w:val="0"/>
      <w:divBdr>
        <w:top w:val="none" w:sz="0" w:space="0" w:color="auto"/>
        <w:left w:val="none" w:sz="0" w:space="0" w:color="auto"/>
        <w:bottom w:val="none" w:sz="0" w:space="0" w:color="auto"/>
        <w:right w:val="none" w:sz="0" w:space="0" w:color="auto"/>
      </w:divBdr>
    </w:div>
    <w:div w:id="1010569001">
      <w:bodyDiv w:val="1"/>
      <w:marLeft w:val="0"/>
      <w:marRight w:val="0"/>
      <w:marTop w:val="0"/>
      <w:marBottom w:val="0"/>
      <w:divBdr>
        <w:top w:val="none" w:sz="0" w:space="0" w:color="auto"/>
        <w:left w:val="none" w:sz="0" w:space="0" w:color="auto"/>
        <w:bottom w:val="none" w:sz="0" w:space="0" w:color="auto"/>
        <w:right w:val="none" w:sz="0" w:space="0" w:color="auto"/>
      </w:divBdr>
    </w:div>
    <w:div w:id="1246644492">
      <w:bodyDiv w:val="1"/>
      <w:marLeft w:val="0"/>
      <w:marRight w:val="0"/>
      <w:marTop w:val="0"/>
      <w:marBottom w:val="0"/>
      <w:divBdr>
        <w:top w:val="none" w:sz="0" w:space="0" w:color="auto"/>
        <w:left w:val="none" w:sz="0" w:space="0" w:color="auto"/>
        <w:bottom w:val="none" w:sz="0" w:space="0" w:color="auto"/>
        <w:right w:val="none" w:sz="0" w:space="0" w:color="auto"/>
      </w:divBdr>
      <w:divsChild>
        <w:div w:id="100683181">
          <w:marLeft w:val="0"/>
          <w:marRight w:val="0"/>
          <w:marTop w:val="0"/>
          <w:marBottom w:val="0"/>
          <w:divBdr>
            <w:top w:val="none" w:sz="0" w:space="0" w:color="auto"/>
            <w:left w:val="none" w:sz="0" w:space="0" w:color="auto"/>
            <w:bottom w:val="none" w:sz="0" w:space="0" w:color="auto"/>
            <w:right w:val="none" w:sz="0" w:space="0" w:color="auto"/>
          </w:divBdr>
        </w:div>
        <w:div w:id="123158199">
          <w:marLeft w:val="0"/>
          <w:marRight w:val="0"/>
          <w:marTop w:val="0"/>
          <w:marBottom w:val="0"/>
          <w:divBdr>
            <w:top w:val="none" w:sz="0" w:space="0" w:color="auto"/>
            <w:left w:val="none" w:sz="0" w:space="0" w:color="auto"/>
            <w:bottom w:val="none" w:sz="0" w:space="0" w:color="auto"/>
            <w:right w:val="none" w:sz="0" w:space="0" w:color="auto"/>
          </w:divBdr>
        </w:div>
        <w:div w:id="127555977">
          <w:marLeft w:val="0"/>
          <w:marRight w:val="0"/>
          <w:marTop w:val="0"/>
          <w:marBottom w:val="0"/>
          <w:divBdr>
            <w:top w:val="none" w:sz="0" w:space="0" w:color="auto"/>
            <w:left w:val="none" w:sz="0" w:space="0" w:color="auto"/>
            <w:bottom w:val="none" w:sz="0" w:space="0" w:color="auto"/>
            <w:right w:val="none" w:sz="0" w:space="0" w:color="auto"/>
          </w:divBdr>
        </w:div>
        <w:div w:id="148864321">
          <w:marLeft w:val="0"/>
          <w:marRight w:val="0"/>
          <w:marTop w:val="0"/>
          <w:marBottom w:val="0"/>
          <w:divBdr>
            <w:top w:val="none" w:sz="0" w:space="0" w:color="auto"/>
            <w:left w:val="none" w:sz="0" w:space="0" w:color="auto"/>
            <w:bottom w:val="none" w:sz="0" w:space="0" w:color="auto"/>
            <w:right w:val="none" w:sz="0" w:space="0" w:color="auto"/>
          </w:divBdr>
        </w:div>
        <w:div w:id="288777830">
          <w:marLeft w:val="0"/>
          <w:marRight w:val="0"/>
          <w:marTop w:val="0"/>
          <w:marBottom w:val="0"/>
          <w:divBdr>
            <w:top w:val="none" w:sz="0" w:space="0" w:color="auto"/>
            <w:left w:val="none" w:sz="0" w:space="0" w:color="auto"/>
            <w:bottom w:val="none" w:sz="0" w:space="0" w:color="auto"/>
            <w:right w:val="none" w:sz="0" w:space="0" w:color="auto"/>
          </w:divBdr>
        </w:div>
        <w:div w:id="339477049">
          <w:marLeft w:val="0"/>
          <w:marRight w:val="0"/>
          <w:marTop w:val="0"/>
          <w:marBottom w:val="0"/>
          <w:divBdr>
            <w:top w:val="none" w:sz="0" w:space="0" w:color="auto"/>
            <w:left w:val="none" w:sz="0" w:space="0" w:color="auto"/>
            <w:bottom w:val="none" w:sz="0" w:space="0" w:color="auto"/>
            <w:right w:val="none" w:sz="0" w:space="0" w:color="auto"/>
          </w:divBdr>
        </w:div>
        <w:div w:id="532503723">
          <w:marLeft w:val="0"/>
          <w:marRight w:val="0"/>
          <w:marTop w:val="0"/>
          <w:marBottom w:val="0"/>
          <w:divBdr>
            <w:top w:val="none" w:sz="0" w:space="0" w:color="auto"/>
            <w:left w:val="none" w:sz="0" w:space="0" w:color="auto"/>
            <w:bottom w:val="none" w:sz="0" w:space="0" w:color="auto"/>
            <w:right w:val="none" w:sz="0" w:space="0" w:color="auto"/>
          </w:divBdr>
        </w:div>
        <w:div w:id="646787661">
          <w:marLeft w:val="0"/>
          <w:marRight w:val="0"/>
          <w:marTop w:val="0"/>
          <w:marBottom w:val="0"/>
          <w:divBdr>
            <w:top w:val="none" w:sz="0" w:space="0" w:color="auto"/>
            <w:left w:val="none" w:sz="0" w:space="0" w:color="auto"/>
            <w:bottom w:val="none" w:sz="0" w:space="0" w:color="auto"/>
            <w:right w:val="none" w:sz="0" w:space="0" w:color="auto"/>
          </w:divBdr>
        </w:div>
        <w:div w:id="787815843">
          <w:marLeft w:val="0"/>
          <w:marRight w:val="0"/>
          <w:marTop w:val="0"/>
          <w:marBottom w:val="0"/>
          <w:divBdr>
            <w:top w:val="none" w:sz="0" w:space="0" w:color="auto"/>
            <w:left w:val="none" w:sz="0" w:space="0" w:color="auto"/>
            <w:bottom w:val="none" w:sz="0" w:space="0" w:color="auto"/>
            <w:right w:val="none" w:sz="0" w:space="0" w:color="auto"/>
          </w:divBdr>
        </w:div>
        <w:div w:id="823281501">
          <w:marLeft w:val="0"/>
          <w:marRight w:val="0"/>
          <w:marTop w:val="0"/>
          <w:marBottom w:val="0"/>
          <w:divBdr>
            <w:top w:val="none" w:sz="0" w:space="0" w:color="auto"/>
            <w:left w:val="none" w:sz="0" w:space="0" w:color="auto"/>
            <w:bottom w:val="none" w:sz="0" w:space="0" w:color="auto"/>
            <w:right w:val="none" w:sz="0" w:space="0" w:color="auto"/>
          </w:divBdr>
        </w:div>
        <w:div w:id="839661843">
          <w:marLeft w:val="0"/>
          <w:marRight w:val="0"/>
          <w:marTop w:val="0"/>
          <w:marBottom w:val="0"/>
          <w:divBdr>
            <w:top w:val="none" w:sz="0" w:space="0" w:color="auto"/>
            <w:left w:val="none" w:sz="0" w:space="0" w:color="auto"/>
            <w:bottom w:val="none" w:sz="0" w:space="0" w:color="auto"/>
            <w:right w:val="none" w:sz="0" w:space="0" w:color="auto"/>
          </w:divBdr>
        </w:div>
        <w:div w:id="991366922">
          <w:marLeft w:val="0"/>
          <w:marRight w:val="0"/>
          <w:marTop w:val="0"/>
          <w:marBottom w:val="0"/>
          <w:divBdr>
            <w:top w:val="none" w:sz="0" w:space="0" w:color="auto"/>
            <w:left w:val="none" w:sz="0" w:space="0" w:color="auto"/>
            <w:bottom w:val="none" w:sz="0" w:space="0" w:color="auto"/>
            <w:right w:val="none" w:sz="0" w:space="0" w:color="auto"/>
          </w:divBdr>
        </w:div>
        <w:div w:id="1032339098">
          <w:marLeft w:val="0"/>
          <w:marRight w:val="0"/>
          <w:marTop w:val="0"/>
          <w:marBottom w:val="0"/>
          <w:divBdr>
            <w:top w:val="none" w:sz="0" w:space="0" w:color="auto"/>
            <w:left w:val="none" w:sz="0" w:space="0" w:color="auto"/>
            <w:bottom w:val="none" w:sz="0" w:space="0" w:color="auto"/>
            <w:right w:val="none" w:sz="0" w:space="0" w:color="auto"/>
          </w:divBdr>
        </w:div>
        <w:div w:id="1160002923">
          <w:marLeft w:val="0"/>
          <w:marRight w:val="0"/>
          <w:marTop w:val="0"/>
          <w:marBottom w:val="0"/>
          <w:divBdr>
            <w:top w:val="none" w:sz="0" w:space="0" w:color="auto"/>
            <w:left w:val="none" w:sz="0" w:space="0" w:color="auto"/>
            <w:bottom w:val="none" w:sz="0" w:space="0" w:color="auto"/>
            <w:right w:val="none" w:sz="0" w:space="0" w:color="auto"/>
          </w:divBdr>
        </w:div>
        <w:div w:id="1191063243">
          <w:marLeft w:val="0"/>
          <w:marRight w:val="0"/>
          <w:marTop w:val="0"/>
          <w:marBottom w:val="0"/>
          <w:divBdr>
            <w:top w:val="none" w:sz="0" w:space="0" w:color="auto"/>
            <w:left w:val="none" w:sz="0" w:space="0" w:color="auto"/>
            <w:bottom w:val="none" w:sz="0" w:space="0" w:color="auto"/>
            <w:right w:val="none" w:sz="0" w:space="0" w:color="auto"/>
          </w:divBdr>
        </w:div>
        <w:div w:id="1231771264">
          <w:marLeft w:val="0"/>
          <w:marRight w:val="0"/>
          <w:marTop w:val="0"/>
          <w:marBottom w:val="0"/>
          <w:divBdr>
            <w:top w:val="none" w:sz="0" w:space="0" w:color="auto"/>
            <w:left w:val="none" w:sz="0" w:space="0" w:color="auto"/>
            <w:bottom w:val="none" w:sz="0" w:space="0" w:color="auto"/>
            <w:right w:val="none" w:sz="0" w:space="0" w:color="auto"/>
          </w:divBdr>
        </w:div>
        <w:div w:id="1264342170">
          <w:marLeft w:val="0"/>
          <w:marRight w:val="0"/>
          <w:marTop w:val="0"/>
          <w:marBottom w:val="0"/>
          <w:divBdr>
            <w:top w:val="none" w:sz="0" w:space="0" w:color="auto"/>
            <w:left w:val="none" w:sz="0" w:space="0" w:color="auto"/>
            <w:bottom w:val="none" w:sz="0" w:space="0" w:color="auto"/>
            <w:right w:val="none" w:sz="0" w:space="0" w:color="auto"/>
          </w:divBdr>
        </w:div>
        <w:div w:id="1364133784">
          <w:marLeft w:val="0"/>
          <w:marRight w:val="0"/>
          <w:marTop w:val="0"/>
          <w:marBottom w:val="0"/>
          <w:divBdr>
            <w:top w:val="none" w:sz="0" w:space="0" w:color="auto"/>
            <w:left w:val="none" w:sz="0" w:space="0" w:color="auto"/>
            <w:bottom w:val="none" w:sz="0" w:space="0" w:color="auto"/>
            <w:right w:val="none" w:sz="0" w:space="0" w:color="auto"/>
          </w:divBdr>
        </w:div>
        <w:div w:id="1423452789">
          <w:marLeft w:val="0"/>
          <w:marRight w:val="0"/>
          <w:marTop w:val="0"/>
          <w:marBottom w:val="0"/>
          <w:divBdr>
            <w:top w:val="none" w:sz="0" w:space="0" w:color="auto"/>
            <w:left w:val="none" w:sz="0" w:space="0" w:color="auto"/>
            <w:bottom w:val="none" w:sz="0" w:space="0" w:color="auto"/>
            <w:right w:val="none" w:sz="0" w:space="0" w:color="auto"/>
          </w:divBdr>
        </w:div>
        <w:div w:id="1467576982">
          <w:marLeft w:val="0"/>
          <w:marRight w:val="0"/>
          <w:marTop w:val="0"/>
          <w:marBottom w:val="0"/>
          <w:divBdr>
            <w:top w:val="none" w:sz="0" w:space="0" w:color="auto"/>
            <w:left w:val="none" w:sz="0" w:space="0" w:color="auto"/>
            <w:bottom w:val="none" w:sz="0" w:space="0" w:color="auto"/>
            <w:right w:val="none" w:sz="0" w:space="0" w:color="auto"/>
          </w:divBdr>
        </w:div>
        <w:div w:id="1499810542">
          <w:marLeft w:val="0"/>
          <w:marRight w:val="0"/>
          <w:marTop w:val="0"/>
          <w:marBottom w:val="0"/>
          <w:divBdr>
            <w:top w:val="none" w:sz="0" w:space="0" w:color="auto"/>
            <w:left w:val="none" w:sz="0" w:space="0" w:color="auto"/>
            <w:bottom w:val="none" w:sz="0" w:space="0" w:color="auto"/>
            <w:right w:val="none" w:sz="0" w:space="0" w:color="auto"/>
          </w:divBdr>
        </w:div>
        <w:div w:id="1609853301">
          <w:marLeft w:val="0"/>
          <w:marRight w:val="0"/>
          <w:marTop w:val="0"/>
          <w:marBottom w:val="0"/>
          <w:divBdr>
            <w:top w:val="none" w:sz="0" w:space="0" w:color="auto"/>
            <w:left w:val="none" w:sz="0" w:space="0" w:color="auto"/>
            <w:bottom w:val="none" w:sz="0" w:space="0" w:color="auto"/>
            <w:right w:val="none" w:sz="0" w:space="0" w:color="auto"/>
          </w:divBdr>
        </w:div>
        <w:div w:id="1798720389">
          <w:marLeft w:val="0"/>
          <w:marRight w:val="0"/>
          <w:marTop w:val="0"/>
          <w:marBottom w:val="0"/>
          <w:divBdr>
            <w:top w:val="none" w:sz="0" w:space="0" w:color="auto"/>
            <w:left w:val="none" w:sz="0" w:space="0" w:color="auto"/>
            <w:bottom w:val="none" w:sz="0" w:space="0" w:color="auto"/>
            <w:right w:val="none" w:sz="0" w:space="0" w:color="auto"/>
          </w:divBdr>
        </w:div>
        <w:div w:id="1993217784">
          <w:marLeft w:val="0"/>
          <w:marRight w:val="0"/>
          <w:marTop w:val="0"/>
          <w:marBottom w:val="0"/>
          <w:divBdr>
            <w:top w:val="none" w:sz="0" w:space="0" w:color="auto"/>
            <w:left w:val="none" w:sz="0" w:space="0" w:color="auto"/>
            <w:bottom w:val="none" w:sz="0" w:space="0" w:color="auto"/>
            <w:right w:val="none" w:sz="0" w:space="0" w:color="auto"/>
          </w:divBdr>
        </w:div>
        <w:div w:id="2013994437">
          <w:marLeft w:val="0"/>
          <w:marRight w:val="0"/>
          <w:marTop w:val="0"/>
          <w:marBottom w:val="0"/>
          <w:divBdr>
            <w:top w:val="none" w:sz="0" w:space="0" w:color="auto"/>
            <w:left w:val="none" w:sz="0" w:space="0" w:color="auto"/>
            <w:bottom w:val="none" w:sz="0" w:space="0" w:color="auto"/>
            <w:right w:val="none" w:sz="0" w:space="0" w:color="auto"/>
          </w:divBdr>
        </w:div>
      </w:divsChild>
    </w:div>
    <w:div w:id="1337002654">
      <w:bodyDiv w:val="1"/>
      <w:marLeft w:val="0"/>
      <w:marRight w:val="0"/>
      <w:marTop w:val="0"/>
      <w:marBottom w:val="0"/>
      <w:divBdr>
        <w:top w:val="none" w:sz="0" w:space="0" w:color="auto"/>
        <w:left w:val="none" w:sz="0" w:space="0" w:color="auto"/>
        <w:bottom w:val="none" w:sz="0" w:space="0" w:color="auto"/>
        <w:right w:val="none" w:sz="0" w:space="0" w:color="auto"/>
      </w:divBdr>
    </w:div>
    <w:div w:id="1650087117">
      <w:bodyDiv w:val="1"/>
      <w:marLeft w:val="0"/>
      <w:marRight w:val="0"/>
      <w:marTop w:val="0"/>
      <w:marBottom w:val="0"/>
      <w:divBdr>
        <w:top w:val="none" w:sz="0" w:space="0" w:color="auto"/>
        <w:left w:val="none" w:sz="0" w:space="0" w:color="auto"/>
        <w:bottom w:val="none" w:sz="0" w:space="0" w:color="auto"/>
        <w:right w:val="none" w:sz="0" w:space="0" w:color="auto"/>
      </w:divBdr>
    </w:div>
    <w:div w:id="1661078211">
      <w:bodyDiv w:val="1"/>
      <w:marLeft w:val="0"/>
      <w:marRight w:val="0"/>
      <w:marTop w:val="0"/>
      <w:marBottom w:val="0"/>
      <w:divBdr>
        <w:top w:val="none" w:sz="0" w:space="0" w:color="auto"/>
        <w:left w:val="none" w:sz="0" w:space="0" w:color="auto"/>
        <w:bottom w:val="none" w:sz="0" w:space="0" w:color="auto"/>
        <w:right w:val="none" w:sz="0" w:space="0" w:color="auto"/>
      </w:divBdr>
    </w:div>
    <w:div w:id="1717972643">
      <w:bodyDiv w:val="1"/>
      <w:marLeft w:val="0"/>
      <w:marRight w:val="0"/>
      <w:marTop w:val="0"/>
      <w:marBottom w:val="0"/>
      <w:divBdr>
        <w:top w:val="none" w:sz="0" w:space="0" w:color="auto"/>
        <w:left w:val="none" w:sz="0" w:space="0" w:color="auto"/>
        <w:bottom w:val="none" w:sz="0" w:space="0" w:color="auto"/>
        <w:right w:val="none" w:sz="0" w:space="0" w:color="auto"/>
      </w:divBdr>
      <w:divsChild>
        <w:div w:id="382868743">
          <w:marLeft w:val="0"/>
          <w:marRight w:val="0"/>
          <w:marTop w:val="0"/>
          <w:marBottom w:val="0"/>
          <w:divBdr>
            <w:top w:val="none" w:sz="0" w:space="0" w:color="auto"/>
            <w:left w:val="none" w:sz="0" w:space="0" w:color="auto"/>
            <w:bottom w:val="none" w:sz="0" w:space="0" w:color="auto"/>
            <w:right w:val="none" w:sz="0" w:space="0" w:color="auto"/>
          </w:divBdr>
        </w:div>
        <w:div w:id="603926300">
          <w:marLeft w:val="0"/>
          <w:marRight w:val="0"/>
          <w:marTop w:val="0"/>
          <w:marBottom w:val="0"/>
          <w:divBdr>
            <w:top w:val="none" w:sz="0" w:space="0" w:color="auto"/>
            <w:left w:val="none" w:sz="0" w:space="0" w:color="auto"/>
            <w:bottom w:val="none" w:sz="0" w:space="0" w:color="auto"/>
            <w:right w:val="none" w:sz="0" w:space="0" w:color="auto"/>
          </w:divBdr>
        </w:div>
        <w:div w:id="1107651584">
          <w:marLeft w:val="0"/>
          <w:marRight w:val="0"/>
          <w:marTop w:val="0"/>
          <w:marBottom w:val="0"/>
          <w:divBdr>
            <w:top w:val="none" w:sz="0" w:space="0" w:color="auto"/>
            <w:left w:val="none" w:sz="0" w:space="0" w:color="auto"/>
            <w:bottom w:val="none" w:sz="0" w:space="0" w:color="auto"/>
            <w:right w:val="none" w:sz="0" w:space="0" w:color="auto"/>
          </w:divBdr>
        </w:div>
        <w:div w:id="1514025993">
          <w:marLeft w:val="0"/>
          <w:marRight w:val="0"/>
          <w:marTop w:val="0"/>
          <w:marBottom w:val="0"/>
          <w:divBdr>
            <w:top w:val="none" w:sz="0" w:space="0" w:color="auto"/>
            <w:left w:val="none" w:sz="0" w:space="0" w:color="auto"/>
            <w:bottom w:val="none" w:sz="0" w:space="0" w:color="auto"/>
            <w:right w:val="none" w:sz="0" w:space="0" w:color="auto"/>
          </w:divBdr>
        </w:div>
        <w:div w:id="1614436463">
          <w:marLeft w:val="0"/>
          <w:marRight w:val="0"/>
          <w:marTop w:val="0"/>
          <w:marBottom w:val="0"/>
          <w:divBdr>
            <w:top w:val="none" w:sz="0" w:space="0" w:color="auto"/>
            <w:left w:val="none" w:sz="0" w:space="0" w:color="auto"/>
            <w:bottom w:val="none" w:sz="0" w:space="0" w:color="auto"/>
            <w:right w:val="none" w:sz="0" w:space="0" w:color="auto"/>
          </w:divBdr>
        </w:div>
      </w:divsChild>
    </w:div>
    <w:div w:id="1774857285">
      <w:bodyDiv w:val="1"/>
      <w:marLeft w:val="0"/>
      <w:marRight w:val="0"/>
      <w:marTop w:val="0"/>
      <w:marBottom w:val="0"/>
      <w:divBdr>
        <w:top w:val="none" w:sz="0" w:space="0" w:color="auto"/>
        <w:left w:val="none" w:sz="0" w:space="0" w:color="auto"/>
        <w:bottom w:val="none" w:sz="0" w:space="0" w:color="auto"/>
        <w:right w:val="none" w:sz="0" w:space="0" w:color="auto"/>
      </w:divBdr>
    </w:div>
    <w:div w:id="1805074639">
      <w:bodyDiv w:val="1"/>
      <w:marLeft w:val="0"/>
      <w:marRight w:val="0"/>
      <w:marTop w:val="0"/>
      <w:marBottom w:val="0"/>
      <w:divBdr>
        <w:top w:val="none" w:sz="0" w:space="0" w:color="auto"/>
        <w:left w:val="none" w:sz="0" w:space="0" w:color="auto"/>
        <w:bottom w:val="none" w:sz="0" w:space="0" w:color="auto"/>
        <w:right w:val="none" w:sz="0" w:space="0" w:color="auto"/>
      </w:divBdr>
    </w:div>
    <w:div w:id="1810197458">
      <w:bodyDiv w:val="1"/>
      <w:marLeft w:val="0"/>
      <w:marRight w:val="0"/>
      <w:marTop w:val="0"/>
      <w:marBottom w:val="0"/>
      <w:divBdr>
        <w:top w:val="none" w:sz="0" w:space="0" w:color="auto"/>
        <w:left w:val="none" w:sz="0" w:space="0" w:color="auto"/>
        <w:bottom w:val="none" w:sz="0" w:space="0" w:color="auto"/>
        <w:right w:val="none" w:sz="0" w:space="0" w:color="auto"/>
      </w:divBdr>
    </w:div>
    <w:div w:id="1963881297">
      <w:bodyDiv w:val="1"/>
      <w:marLeft w:val="0"/>
      <w:marRight w:val="0"/>
      <w:marTop w:val="0"/>
      <w:marBottom w:val="0"/>
      <w:divBdr>
        <w:top w:val="none" w:sz="0" w:space="0" w:color="auto"/>
        <w:left w:val="none" w:sz="0" w:space="0" w:color="auto"/>
        <w:bottom w:val="none" w:sz="0" w:space="0" w:color="auto"/>
        <w:right w:val="none" w:sz="0" w:space="0" w:color="auto"/>
      </w:divBdr>
      <w:divsChild>
        <w:div w:id="249772588">
          <w:marLeft w:val="0"/>
          <w:marRight w:val="0"/>
          <w:marTop w:val="0"/>
          <w:marBottom w:val="0"/>
          <w:divBdr>
            <w:top w:val="none" w:sz="0" w:space="0" w:color="auto"/>
            <w:left w:val="none" w:sz="0" w:space="0" w:color="auto"/>
            <w:bottom w:val="none" w:sz="0" w:space="0" w:color="auto"/>
            <w:right w:val="none" w:sz="0" w:space="0" w:color="auto"/>
          </w:divBdr>
        </w:div>
        <w:div w:id="930430636">
          <w:marLeft w:val="0"/>
          <w:marRight w:val="0"/>
          <w:marTop w:val="0"/>
          <w:marBottom w:val="0"/>
          <w:divBdr>
            <w:top w:val="none" w:sz="0" w:space="0" w:color="auto"/>
            <w:left w:val="none" w:sz="0" w:space="0" w:color="auto"/>
            <w:bottom w:val="none" w:sz="0" w:space="0" w:color="auto"/>
            <w:right w:val="none" w:sz="0" w:space="0" w:color="auto"/>
          </w:divBdr>
        </w:div>
      </w:divsChild>
    </w:div>
    <w:div w:id="2035962655">
      <w:bodyDiv w:val="1"/>
      <w:marLeft w:val="0"/>
      <w:marRight w:val="0"/>
      <w:marTop w:val="0"/>
      <w:marBottom w:val="0"/>
      <w:divBdr>
        <w:top w:val="none" w:sz="0" w:space="0" w:color="auto"/>
        <w:left w:val="none" w:sz="0" w:space="0" w:color="auto"/>
        <w:bottom w:val="none" w:sz="0" w:space="0" w:color="auto"/>
        <w:right w:val="none" w:sz="0" w:space="0" w:color="auto"/>
      </w:divBdr>
      <w:divsChild>
        <w:div w:id="36516529">
          <w:marLeft w:val="0"/>
          <w:marRight w:val="0"/>
          <w:marTop w:val="0"/>
          <w:marBottom w:val="0"/>
          <w:divBdr>
            <w:top w:val="none" w:sz="0" w:space="0" w:color="auto"/>
            <w:left w:val="none" w:sz="0" w:space="0" w:color="auto"/>
            <w:bottom w:val="none" w:sz="0" w:space="0" w:color="auto"/>
            <w:right w:val="none" w:sz="0" w:space="0" w:color="auto"/>
          </w:divBdr>
        </w:div>
        <w:div w:id="37970854">
          <w:marLeft w:val="0"/>
          <w:marRight w:val="0"/>
          <w:marTop w:val="0"/>
          <w:marBottom w:val="0"/>
          <w:divBdr>
            <w:top w:val="none" w:sz="0" w:space="0" w:color="auto"/>
            <w:left w:val="none" w:sz="0" w:space="0" w:color="auto"/>
            <w:bottom w:val="none" w:sz="0" w:space="0" w:color="auto"/>
            <w:right w:val="none" w:sz="0" w:space="0" w:color="auto"/>
          </w:divBdr>
        </w:div>
        <w:div w:id="43526062">
          <w:marLeft w:val="0"/>
          <w:marRight w:val="0"/>
          <w:marTop w:val="0"/>
          <w:marBottom w:val="0"/>
          <w:divBdr>
            <w:top w:val="none" w:sz="0" w:space="0" w:color="auto"/>
            <w:left w:val="none" w:sz="0" w:space="0" w:color="auto"/>
            <w:bottom w:val="none" w:sz="0" w:space="0" w:color="auto"/>
            <w:right w:val="none" w:sz="0" w:space="0" w:color="auto"/>
          </w:divBdr>
        </w:div>
        <w:div w:id="109591031">
          <w:marLeft w:val="0"/>
          <w:marRight w:val="0"/>
          <w:marTop w:val="0"/>
          <w:marBottom w:val="0"/>
          <w:divBdr>
            <w:top w:val="none" w:sz="0" w:space="0" w:color="auto"/>
            <w:left w:val="none" w:sz="0" w:space="0" w:color="auto"/>
            <w:bottom w:val="none" w:sz="0" w:space="0" w:color="auto"/>
            <w:right w:val="none" w:sz="0" w:space="0" w:color="auto"/>
          </w:divBdr>
        </w:div>
        <w:div w:id="116796767">
          <w:marLeft w:val="0"/>
          <w:marRight w:val="0"/>
          <w:marTop w:val="0"/>
          <w:marBottom w:val="0"/>
          <w:divBdr>
            <w:top w:val="none" w:sz="0" w:space="0" w:color="auto"/>
            <w:left w:val="none" w:sz="0" w:space="0" w:color="auto"/>
            <w:bottom w:val="none" w:sz="0" w:space="0" w:color="auto"/>
            <w:right w:val="none" w:sz="0" w:space="0" w:color="auto"/>
          </w:divBdr>
        </w:div>
        <w:div w:id="120541086">
          <w:marLeft w:val="0"/>
          <w:marRight w:val="0"/>
          <w:marTop w:val="0"/>
          <w:marBottom w:val="0"/>
          <w:divBdr>
            <w:top w:val="none" w:sz="0" w:space="0" w:color="auto"/>
            <w:left w:val="none" w:sz="0" w:space="0" w:color="auto"/>
            <w:bottom w:val="none" w:sz="0" w:space="0" w:color="auto"/>
            <w:right w:val="none" w:sz="0" w:space="0" w:color="auto"/>
          </w:divBdr>
        </w:div>
        <w:div w:id="163203527">
          <w:marLeft w:val="0"/>
          <w:marRight w:val="0"/>
          <w:marTop w:val="0"/>
          <w:marBottom w:val="0"/>
          <w:divBdr>
            <w:top w:val="none" w:sz="0" w:space="0" w:color="auto"/>
            <w:left w:val="none" w:sz="0" w:space="0" w:color="auto"/>
            <w:bottom w:val="none" w:sz="0" w:space="0" w:color="auto"/>
            <w:right w:val="none" w:sz="0" w:space="0" w:color="auto"/>
          </w:divBdr>
        </w:div>
        <w:div w:id="216820680">
          <w:marLeft w:val="0"/>
          <w:marRight w:val="0"/>
          <w:marTop w:val="0"/>
          <w:marBottom w:val="0"/>
          <w:divBdr>
            <w:top w:val="none" w:sz="0" w:space="0" w:color="auto"/>
            <w:left w:val="none" w:sz="0" w:space="0" w:color="auto"/>
            <w:bottom w:val="none" w:sz="0" w:space="0" w:color="auto"/>
            <w:right w:val="none" w:sz="0" w:space="0" w:color="auto"/>
          </w:divBdr>
        </w:div>
        <w:div w:id="225797423">
          <w:marLeft w:val="0"/>
          <w:marRight w:val="0"/>
          <w:marTop w:val="0"/>
          <w:marBottom w:val="0"/>
          <w:divBdr>
            <w:top w:val="none" w:sz="0" w:space="0" w:color="auto"/>
            <w:left w:val="none" w:sz="0" w:space="0" w:color="auto"/>
            <w:bottom w:val="none" w:sz="0" w:space="0" w:color="auto"/>
            <w:right w:val="none" w:sz="0" w:space="0" w:color="auto"/>
          </w:divBdr>
        </w:div>
        <w:div w:id="249125359">
          <w:marLeft w:val="0"/>
          <w:marRight w:val="0"/>
          <w:marTop w:val="0"/>
          <w:marBottom w:val="0"/>
          <w:divBdr>
            <w:top w:val="none" w:sz="0" w:space="0" w:color="auto"/>
            <w:left w:val="none" w:sz="0" w:space="0" w:color="auto"/>
            <w:bottom w:val="none" w:sz="0" w:space="0" w:color="auto"/>
            <w:right w:val="none" w:sz="0" w:space="0" w:color="auto"/>
          </w:divBdr>
        </w:div>
        <w:div w:id="264920968">
          <w:marLeft w:val="0"/>
          <w:marRight w:val="0"/>
          <w:marTop w:val="0"/>
          <w:marBottom w:val="0"/>
          <w:divBdr>
            <w:top w:val="none" w:sz="0" w:space="0" w:color="auto"/>
            <w:left w:val="none" w:sz="0" w:space="0" w:color="auto"/>
            <w:bottom w:val="none" w:sz="0" w:space="0" w:color="auto"/>
            <w:right w:val="none" w:sz="0" w:space="0" w:color="auto"/>
          </w:divBdr>
        </w:div>
        <w:div w:id="277685691">
          <w:marLeft w:val="0"/>
          <w:marRight w:val="0"/>
          <w:marTop w:val="0"/>
          <w:marBottom w:val="0"/>
          <w:divBdr>
            <w:top w:val="none" w:sz="0" w:space="0" w:color="auto"/>
            <w:left w:val="none" w:sz="0" w:space="0" w:color="auto"/>
            <w:bottom w:val="none" w:sz="0" w:space="0" w:color="auto"/>
            <w:right w:val="none" w:sz="0" w:space="0" w:color="auto"/>
          </w:divBdr>
        </w:div>
        <w:div w:id="362243969">
          <w:marLeft w:val="0"/>
          <w:marRight w:val="0"/>
          <w:marTop w:val="0"/>
          <w:marBottom w:val="0"/>
          <w:divBdr>
            <w:top w:val="none" w:sz="0" w:space="0" w:color="auto"/>
            <w:left w:val="none" w:sz="0" w:space="0" w:color="auto"/>
            <w:bottom w:val="none" w:sz="0" w:space="0" w:color="auto"/>
            <w:right w:val="none" w:sz="0" w:space="0" w:color="auto"/>
          </w:divBdr>
        </w:div>
        <w:div w:id="426585095">
          <w:marLeft w:val="0"/>
          <w:marRight w:val="0"/>
          <w:marTop w:val="0"/>
          <w:marBottom w:val="0"/>
          <w:divBdr>
            <w:top w:val="none" w:sz="0" w:space="0" w:color="auto"/>
            <w:left w:val="none" w:sz="0" w:space="0" w:color="auto"/>
            <w:bottom w:val="none" w:sz="0" w:space="0" w:color="auto"/>
            <w:right w:val="none" w:sz="0" w:space="0" w:color="auto"/>
          </w:divBdr>
        </w:div>
        <w:div w:id="429936533">
          <w:marLeft w:val="0"/>
          <w:marRight w:val="0"/>
          <w:marTop w:val="0"/>
          <w:marBottom w:val="0"/>
          <w:divBdr>
            <w:top w:val="none" w:sz="0" w:space="0" w:color="auto"/>
            <w:left w:val="none" w:sz="0" w:space="0" w:color="auto"/>
            <w:bottom w:val="none" w:sz="0" w:space="0" w:color="auto"/>
            <w:right w:val="none" w:sz="0" w:space="0" w:color="auto"/>
          </w:divBdr>
        </w:div>
        <w:div w:id="454450193">
          <w:marLeft w:val="0"/>
          <w:marRight w:val="0"/>
          <w:marTop w:val="0"/>
          <w:marBottom w:val="0"/>
          <w:divBdr>
            <w:top w:val="none" w:sz="0" w:space="0" w:color="auto"/>
            <w:left w:val="none" w:sz="0" w:space="0" w:color="auto"/>
            <w:bottom w:val="none" w:sz="0" w:space="0" w:color="auto"/>
            <w:right w:val="none" w:sz="0" w:space="0" w:color="auto"/>
          </w:divBdr>
        </w:div>
        <w:div w:id="472409586">
          <w:marLeft w:val="0"/>
          <w:marRight w:val="0"/>
          <w:marTop w:val="0"/>
          <w:marBottom w:val="0"/>
          <w:divBdr>
            <w:top w:val="none" w:sz="0" w:space="0" w:color="auto"/>
            <w:left w:val="none" w:sz="0" w:space="0" w:color="auto"/>
            <w:bottom w:val="none" w:sz="0" w:space="0" w:color="auto"/>
            <w:right w:val="none" w:sz="0" w:space="0" w:color="auto"/>
          </w:divBdr>
        </w:div>
        <w:div w:id="559708664">
          <w:marLeft w:val="0"/>
          <w:marRight w:val="0"/>
          <w:marTop w:val="0"/>
          <w:marBottom w:val="0"/>
          <w:divBdr>
            <w:top w:val="none" w:sz="0" w:space="0" w:color="auto"/>
            <w:left w:val="none" w:sz="0" w:space="0" w:color="auto"/>
            <w:bottom w:val="none" w:sz="0" w:space="0" w:color="auto"/>
            <w:right w:val="none" w:sz="0" w:space="0" w:color="auto"/>
          </w:divBdr>
        </w:div>
        <w:div w:id="576019551">
          <w:marLeft w:val="0"/>
          <w:marRight w:val="0"/>
          <w:marTop w:val="0"/>
          <w:marBottom w:val="0"/>
          <w:divBdr>
            <w:top w:val="none" w:sz="0" w:space="0" w:color="auto"/>
            <w:left w:val="none" w:sz="0" w:space="0" w:color="auto"/>
            <w:bottom w:val="none" w:sz="0" w:space="0" w:color="auto"/>
            <w:right w:val="none" w:sz="0" w:space="0" w:color="auto"/>
          </w:divBdr>
        </w:div>
        <w:div w:id="592125523">
          <w:marLeft w:val="0"/>
          <w:marRight w:val="0"/>
          <w:marTop w:val="0"/>
          <w:marBottom w:val="0"/>
          <w:divBdr>
            <w:top w:val="none" w:sz="0" w:space="0" w:color="auto"/>
            <w:left w:val="none" w:sz="0" w:space="0" w:color="auto"/>
            <w:bottom w:val="none" w:sz="0" w:space="0" w:color="auto"/>
            <w:right w:val="none" w:sz="0" w:space="0" w:color="auto"/>
          </w:divBdr>
        </w:div>
        <w:div w:id="641468736">
          <w:marLeft w:val="0"/>
          <w:marRight w:val="0"/>
          <w:marTop w:val="0"/>
          <w:marBottom w:val="0"/>
          <w:divBdr>
            <w:top w:val="none" w:sz="0" w:space="0" w:color="auto"/>
            <w:left w:val="none" w:sz="0" w:space="0" w:color="auto"/>
            <w:bottom w:val="none" w:sz="0" w:space="0" w:color="auto"/>
            <w:right w:val="none" w:sz="0" w:space="0" w:color="auto"/>
          </w:divBdr>
        </w:div>
        <w:div w:id="656148622">
          <w:marLeft w:val="0"/>
          <w:marRight w:val="0"/>
          <w:marTop w:val="0"/>
          <w:marBottom w:val="0"/>
          <w:divBdr>
            <w:top w:val="none" w:sz="0" w:space="0" w:color="auto"/>
            <w:left w:val="none" w:sz="0" w:space="0" w:color="auto"/>
            <w:bottom w:val="none" w:sz="0" w:space="0" w:color="auto"/>
            <w:right w:val="none" w:sz="0" w:space="0" w:color="auto"/>
          </w:divBdr>
        </w:div>
        <w:div w:id="680593607">
          <w:marLeft w:val="0"/>
          <w:marRight w:val="0"/>
          <w:marTop w:val="0"/>
          <w:marBottom w:val="0"/>
          <w:divBdr>
            <w:top w:val="none" w:sz="0" w:space="0" w:color="auto"/>
            <w:left w:val="none" w:sz="0" w:space="0" w:color="auto"/>
            <w:bottom w:val="none" w:sz="0" w:space="0" w:color="auto"/>
            <w:right w:val="none" w:sz="0" w:space="0" w:color="auto"/>
          </w:divBdr>
        </w:div>
        <w:div w:id="687296162">
          <w:marLeft w:val="0"/>
          <w:marRight w:val="0"/>
          <w:marTop w:val="0"/>
          <w:marBottom w:val="0"/>
          <w:divBdr>
            <w:top w:val="none" w:sz="0" w:space="0" w:color="auto"/>
            <w:left w:val="none" w:sz="0" w:space="0" w:color="auto"/>
            <w:bottom w:val="none" w:sz="0" w:space="0" w:color="auto"/>
            <w:right w:val="none" w:sz="0" w:space="0" w:color="auto"/>
          </w:divBdr>
        </w:div>
        <w:div w:id="700667499">
          <w:marLeft w:val="0"/>
          <w:marRight w:val="0"/>
          <w:marTop w:val="0"/>
          <w:marBottom w:val="0"/>
          <w:divBdr>
            <w:top w:val="none" w:sz="0" w:space="0" w:color="auto"/>
            <w:left w:val="none" w:sz="0" w:space="0" w:color="auto"/>
            <w:bottom w:val="none" w:sz="0" w:space="0" w:color="auto"/>
            <w:right w:val="none" w:sz="0" w:space="0" w:color="auto"/>
          </w:divBdr>
        </w:div>
        <w:div w:id="767820121">
          <w:marLeft w:val="0"/>
          <w:marRight w:val="0"/>
          <w:marTop w:val="0"/>
          <w:marBottom w:val="0"/>
          <w:divBdr>
            <w:top w:val="none" w:sz="0" w:space="0" w:color="auto"/>
            <w:left w:val="none" w:sz="0" w:space="0" w:color="auto"/>
            <w:bottom w:val="none" w:sz="0" w:space="0" w:color="auto"/>
            <w:right w:val="none" w:sz="0" w:space="0" w:color="auto"/>
          </w:divBdr>
        </w:div>
        <w:div w:id="793131650">
          <w:marLeft w:val="0"/>
          <w:marRight w:val="0"/>
          <w:marTop w:val="0"/>
          <w:marBottom w:val="0"/>
          <w:divBdr>
            <w:top w:val="none" w:sz="0" w:space="0" w:color="auto"/>
            <w:left w:val="none" w:sz="0" w:space="0" w:color="auto"/>
            <w:bottom w:val="none" w:sz="0" w:space="0" w:color="auto"/>
            <w:right w:val="none" w:sz="0" w:space="0" w:color="auto"/>
          </w:divBdr>
        </w:div>
        <w:div w:id="908730350">
          <w:marLeft w:val="0"/>
          <w:marRight w:val="0"/>
          <w:marTop w:val="0"/>
          <w:marBottom w:val="0"/>
          <w:divBdr>
            <w:top w:val="none" w:sz="0" w:space="0" w:color="auto"/>
            <w:left w:val="none" w:sz="0" w:space="0" w:color="auto"/>
            <w:bottom w:val="none" w:sz="0" w:space="0" w:color="auto"/>
            <w:right w:val="none" w:sz="0" w:space="0" w:color="auto"/>
          </w:divBdr>
        </w:div>
        <w:div w:id="919021547">
          <w:marLeft w:val="0"/>
          <w:marRight w:val="0"/>
          <w:marTop w:val="0"/>
          <w:marBottom w:val="0"/>
          <w:divBdr>
            <w:top w:val="none" w:sz="0" w:space="0" w:color="auto"/>
            <w:left w:val="none" w:sz="0" w:space="0" w:color="auto"/>
            <w:bottom w:val="none" w:sz="0" w:space="0" w:color="auto"/>
            <w:right w:val="none" w:sz="0" w:space="0" w:color="auto"/>
          </w:divBdr>
        </w:div>
        <w:div w:id="921598104">
          <w:marLeft w:val="0"/>
          <w:marRight w:val="0"/>
          <w:marTop w:val="0"/>
          <w:marBottom w:val="0"/>
          <w:divBdr>
            <w:top w:val="none" w:sz="0" w:space="0" w:color="auto"/>
            <w:left w:val="none" w:sz="0" w:space="0" w:color="auto"/>
            <w:bottom w:val="none" w:sz="0" w:space="0" w:color="auto"/>
            <w:right w:val="none" w:sz="0" w:space="0" w:color="auto"/>
          </w:divBdr>
        </w:div>
        <w:div w:id="965624991">
          <w:marLeft w:val="0"/>
          <w:marRight w:val="0"/>
          <w:marTop w:val="0"/>
          <w:marBottom w:val="0"/>
          <w:divBdr>
            <w:top w:val="none" w:sz="0" w:space="0" w:color="auto"/>
            <w:left w:val="none" w:sz="0" w:space="0" w:color="auto"/>
            <w:bottom w:val="none" w:sz="0" w:space="0" w:color="auto"/>
            <w:right w:val="none" w:sz="0" w:space="0" w:color="auto"/>
          </w:divBdr>
        </w:div>
        <w:div w:id="975376661">
          <w:marLeft w:val="0"/>
          <w:marRight w:val="0"/>
          <w:marTop w:val="0"/>
          <w:marBottom w:val="0"/>
          <w:divBdr>
            <w:top w:val="none" w:sz="0" w:space="0" w:color="auto"/>
            <w:left w:val="none" w:sz="0" w:space="0" w:color="auto"/>
            <w:bottom w:val="none" w:sz="0" w:space="0" w:color="auto"/>
            <w:right w:val="none" w:sz="0" w:space="0" w:color="auto"/>
          </w:divBdr>
        </w:div>
        <w:div w:id="995181590">
          <w:marLeft w:val="0"/>
          <w:marRight w:val="0"/>
          <w:marTop w:val="0"/>
          <w:marBottom w:val="0"/>
          <w:divBdr>
            <w:top w:val="none" w:sz="0" w:space="0" w:color="auto"/>
            <w:left w:val="none" w:sz="0" w:space="0" w:color="auto"/>
            <w:bottom w:val="none" w:sz="0" w:space="0" w:color="auto"/>
            <w:right w:val="none" w:sz="0" w:space="0" w:color="auto"/>
          </w:divBdr>
        </w:div>
        <w:div w:id="999769672">
          <w:marLeft w:val="0"/>
          <w:marRight w:val="0"/>
          <w:marTop w:val="0"/>
          <w:marBottom w:val="0"/>
          <w:divBdr>
            <w:top w:val="none" w:sz="0" w:space="0" w:color="auto"/>
            <w:left w:val="none" w:sz="0" w:space="0" w:color="auto"/>
            <w:bottom w:val="none" w:sz="0" w:space="0" w:color="auto"/>
            <w:right w:val="none" w:sz="0" w:space="0" w:color="auto"/>
          </w:divBdr>
        </w:div>
        <w:div w:id="1023240276">
          <w:marLeft w:val="0"/>
          <w:marRight w:val="0"/>
          <w:marTop w:val="0"/>
          <w:marBottom w:val="0"/>
          <w:divBdr>
            <w:top w:val="none" w:sz="0" w:space="0" w:color="auto"/>
            <w:left w:val="none" w:sz="0" w:space="0" w:color="auto"/>
            <w:bottom w:val="none" w:sz="0" w:space="0" w:color="auto"/>
            <w:right w:val="none" w:sz="0" w:space="0" w:color="auto"/>
          </w:divBdr>
        </w:div>
        <w:div w:id="1105341490">
          <w:marLeft w:val="0"/>
          <w:marRight w:val="0"/>
          <w:marTop w:val="0"/>
          <w:marBottom w:val="0"/>
          <w:divBdr>
            <w:top w:val="none" w:sz="0" w:space="0" w:color="auto"/>
            <w:left w:val="none" w:sz="0" w:space="0" w:color="auto"/>
            <w:bottom w:val="none" w:sz="0" w:space="0" w:color="auto"/>
            <w:right w:val="none" w:sz="0" w:space="0" w:color="auto"/>
          </w:divBdr>
        </w:div>
        <w:div w:id="1129669795">
          <w:marLeft w:val="0"/>
          <w:marRight w:val="0"/>
          <w:marTop w:val="0"/>
          <w:marBottom w:val="0"/>
          <w:divBdr>
            <w:top w:val="none" w:sz="0" w:space="0" w:color="auto"/>
            <w:left w:val="none" w:sz="0" w:space="0" w:color="auto"/>
            <w:bottom w:val="none" w:sz="0" w:space="0" w:color="auto"/>
            <w:right w:val="none" w:sz="0" w:space="0" w:color="auto"/>
          </w:divBdr>
        </w:div>
        <w:div w:id="1176921845">
          <w:marLeft w:val="0"/>
          <w:marRight w:val="0"/>
          <w:marTop w:val="0"/>
          <w:marBottom w:val="0"/>
          <w:divBdr>
            <w:top w:val="none" w:sz="0" w:space="0" w:color="auto"/>
            <w:left w:val="none" w:sz="0" w:space="0" w:color="auto"/>
            <w:bottom w:val="none" w:sz="0" w:space="0" w:color="auto"/>
            <w:right w:val="none" w:sz="0" w:space="0" w:color="auto"/>
          </w:divBdr>
        </w:div>
        <w:div w:id="1241327710">
          <w:marLeft w:val="0"/>
          <w:marRight w:val="0"/>
          <w:marTop w:val="0"/>
          <w:marBottom w:val="0"/>
          <w:divBdr>
            <w:top w:val="none" w:sz="0" w:space="0" w:color="auto"/>
            <w:left w:val="none" w:sz="0" w:space="0" w:color="auto"/>
            <w:bottom w:val="none" w:sz="0" w:space="0" w:color="auto"/>
            <w:right w:val="none" w:sz="0" w:space="0" w:color="auto"/>
          </w:divBdr>
        </w:div>
        <w:div w:id="1245803261">
          <w:marLeft w:val="0"/>
          <w:marRight w:val="0"/>
          <w:marTop w:val="0"/>
          <w:marBottom w:val="0"/>
          <w:divBdr>
            <w:top w:val="none" w:sz="0" w:space="0" w:color="auto"/>
            <w:left w:val="none" w:sz="0" w:space="0" w:color="auto"/>
            <w:bottom w:val="none" w:sz="0" w:space="0" w:color="auto"/>
            <w:right w:val="none" w:sz="0" w:space="0" w:color="auto"/>
          </w:divBdr>
        </w:div>
        <w:div w:id="1247764754">
          <w:marLeft w:val="0"/>
          <w:marRight w:val="0"/>
          <w:marTop w:val="0"/>
          <w:marBottom w:val="0"/>
          <w:divBdr>
            <w:top w:val="none" w:sz="0" w:space="0" w:color="auto"/>
            <w:left w:val="none" w:sz="0" w:space="0" w:color="auto"/>
            <w:bottom w:val="none" w:sz="0" w:space="0" w:color="auto"/>
            <w:right w:val="none" w:sz="0" w:space="0" w:color="auto"/>
          </w:divBdr>
        </w:div>
        <w:div w:id="1254241448">
          <w:marLeft w:val="0"/>
          <w:marRight w:val="0"/>
          <w:marTop w:val="0"/>
          <w:marBottom w:val="0"/>
          <w:divBdr>
            <w:top w:val="none" w:sz="0" w:space="0" w:color="auto"/>
            <w:left w:val="none" w:sz="0" w:space="0" w:color="auto"/>
            <w:bottom w:val="none" w:sz="0" w:space="0" w:color="auto"/>
            <w:right w:val="none" w:sz="0" w:space="0" w:color="auto"/>
          </w:divBdr>
        </w:div>
        <w:div w:id="1451169679">
          <w:marLeft w:val="0"/>
          <w:marRight w:val="0"/>
          <w:marTop w:val="0"/>
          <w:marBottom w:val="0"/>
          <w:divBdr>
            <w:top w:val="none" w:sz="0" w:space="0" w:color="auto"/>
            <w:left w:val="none" w:sz="0" w:space="0" w:color="auto"/>
            <w:bottom w:val="none" w:sz="0" w:space="0" w:color="auto"/>
            <w:right w:val="none" w:sz="0" w:space="0" w:color="auto"/>
          </w:divBdr>
        </w:div>
        <w:div w:id="1492866820">
          <w:marLeft w:val="0"/>
          <w:marRight w:val="0"/>
          <w:marTop w:val="0"/>
          <w:marBottom w:val="0"/>
          <w:divBdr>
            <w:top w:val="none" w:sz="0" w:space="0" w:color="auto"/>
            <w:left w:val="none" w:sz="0" w:space="0" w:color="auto"/>
            <w:bottom w:val="none" w:sz="0" w:space="0" w:color="auto"/>
            <w:right w:val="none" w:sz="0" w:space="0" w:color="auto"/>
          </w:divBdr>
        </w:div>
        <w:div w:id="1523740648">
          <w:marLeft w:val="0"/>
          <w:marRight w:val="0"/>
          <w:marTop w:val="0"/>
          <w:marBottom w:val="0"/>
          <w:divBdr>
            <w:top w:val="none" w:sz="0" w:space="0" w:color="auto"/>
            <w:left w:val="none" w:sz="0" w:space="0" w:color="auto"/>
            <w:bottom w:val="none" w:sz="0" w:space="0" w:color="auto"/>
            <w:right w:val="none" w:sz="0" w:space="0" w:color="auto"/>
          </w:divBdr>
        </w:div>
        <w:div w:id="1539395452">
          <w:marLeft w:val="0"/>
          <w:marRight w:val="0"/>
          <w:marTop w:val="0"/>
          <w:marBottom w:val="0"/>
          <w:divBdr>
            <w:top w:val="none" w:sz="0" w:space="0" w:color="auto"/>
            <w:left w:val="none" w:sz="0" w:space="0" w:color="auto"/>
            <w:bottom w:val="none" w:sz="0" w:space="0" w:color="auto"/>
            <w:right w:val="none" w:sz="0" w:space="0" w:color="auto"/>
          </w:divBdr>
        </w:div>
        <w:div w:id="1576893182">
          <w:marLeft w:val="0"/>
          <w:marRight w:val="0"/>
          <w:marTop w:val="0"/>
          <w:marBottom w:val="0"/>
          <w:divBdr>
            <w:top w:val="none" w:sz="0" w:space="0" w:color="auto"/>
            <w:left w:val="none" w:sz="0" w:space="0" w:color="auto"/>
            <w:bottom w:val="none" w:sz="0" w:space="0" w:color="auto"/>
            <w:right w:val="none" w:sz="0" w:space="0" w:color="auto"/>
          </w:divBdr>
        </w:div>
        <w:div w:id="1686054374">
          <w:marLeft w:val="0"/>
          <w:marRight w:val="0"/>
          <w:marTop w:val="0"/>
          <w:marBottom w:val="0"/>
          <w:divBdr>
            <w:top w:val="none" w:sz="0" w:space="0" w:color="auto"/>
            <w:left w:val="none" w:sz="0" w:space="0" w:color="auto"/>
            <w:bottom w:val="none" w:sz="0" w:space="0" w:color="auto"/>
            <w:right w:val="none" w:sz="0" w:space="0" w:color="auto"/>
          </w:divBdr>
        </w:div>
        <w:div w:id="1711878368">
          <w:marLeft w:val="0"/>
          <w:marRight w:val="0"/>
          <w:marTop w:val="0"/>
          <w:marBottom w:val="0"/>
          <w:divBdr>
            <w:top w:val="none" w:sz="0" w:space="0" w:color="auto"/>
            <w:left w:val="none" w:sz="0" w:space="0" w:color="auto"/>
            <w:bottom w:val="none" w:sz="0" w:space="0" w:color="auto"/>
            <w:right w:val="none" w:sz="0" w:space="0" w:color="auto"/>
          </w:divBdr>
        </w:div>
        <w:div w:id="1743983877">
          <w:marLeft w:val="0"/>
          <w:marRight w:val="0"/>
          <w:marTop w:val="0"/>
          <w:marBottom w:val="0"/>
          <w:divBdr>
            <w:top w:val="none" w:sz="0" w:space="0" w:color="auto"/>
            <w:left w:val="none" w:sz="0" w:space="0" w:color="auto"/>
            <w:bottom w:val="none" w:sz="0" w:space="0" w:color="auto"/>
            <w:right w:val="none" w:sz="0" w:space="0" w:color="auto"/>
          </w:divBdr>
        </w:div>
        <w:div w:id="1746029089">
          <w:marLeft w:val="0"/>
          <w:marRight w:val="0"/>
          <w:marTop w:val="0"/>
          <w:marBottom w:val="0"/>
          <w:divBdr>
            <w:top w:val="none" w:sz="0" w:space="0" w:color="auto"/>
            <w:left w:val="none" w:sz="0" w:space="0" w:color="auto"/>
            <w:bottom w:val="none" w:sz="0" w:space="0" w:color="auto"/>
            <w:right w:val="none" w:sz="0" w:space="0" w:color="auto"/>
          </w:divBdr>
        </w:div>
        <w:div w:id="1791511685">
          <w:marLeft w:val="0"/>
          <w:marRight w:val="0"/>
          <w:marTop w:val="0"/>
          <w:marBottom w:val="0"/>
          <w:divBdr>
            <w:top w:val="none" w:sz="0" w:space="0" w:color="auto"/>
            <w:left w:val="none" w:sz="0" w:space="0" w:color="auto"/>
            <w:bottom w:val="none" w:sz="0" w:space="0" w:color="auto"/>
            <w:right w:val="none" w:sz="0" w:space="0" w:color="auto"/>
          </w:divBdr>
        </w:div>
        <w:div w:id="1820145958">
          <w:marLeft w:val="0"/>
          <w:marRight w:val="0"/>
          <w:marTop w:val="0"/>
          <w:marBottom w:val="0"/>
          <w:divBdr>
            <w:top w:val="none" w:sz="0" w:space="0" w:color="auto"/>
            <w:left w:val="none" w:sz="0" w:space="0" w:color="auto"/>
            <w:bottom w:val="none" w:sz="0" w:space="0" w:color="auto"/>
            <w:right w:val="none" w:sz="0" w:space="0" w:color="auto"/>
          </w:divBdr>
        </w:div>
        <w:div w:id="1975400652">
          <w:marLeft w:val="0"/>
          <w:marRight w:val="0"/>
          <w:marTop w:val="0"/>
          <w:marBottom w:val="0"/>
          <w:divBdr>
            <w:top w:val="none" w:sz="0" w:space="0" w:color="auto"/>
            <w:left w:val="none" w:sz="0" w:space="0" w:color="auto"/>
            <w:bottom w:val="none" w:sz="0" w:space="0" w:color="auto"/>
            <w:right w:val="none" w:sz="0" w:space="0" w:color="auto"/>
          </w:divBdr>
        </w:div>
        <w:div w:id="1996251402">
          <w:marLeft w:val="0"/>
          <w:marRight w:val="0"/>
          <w:marTop w:val="0"/>
          <w:marBottom w:val="0"/>
          <w:divBdr>
            <w:top w:val="none" w:sz="0" w:space="0" w:color="auto"/>
            <w:left w:val="none" w:sz="0" w:space="0" w:color="auto"/>
            <w:bottom w:val="none" w:sz="0" w:space="0" w:color="auto"/>
            <w:right w:val="none" w:sz="0" w:space="0" w:color="auto"/>
          </w:divBdr>
        </w:div>
        <w:div w:id="1997103872">
          <w:marLeft w:val="0"/>
          <w:marRight w:val="0"/>
          <w:marTop w:val="0"/>
          <w:marBottom w:val="0"/>
          <w:divBdr>
            <w:top w:val="none" w:sz="0" w:space="0" w:color="auto"/>
            <w:left w:val="none" w:sz="0" w:space="0" w:color="auto"/>
            <w:bottom w:val="none" w:sz="0" w:space="0" w:color="auto"/>
            <w:right w:val="none" w:sz="0" w:space="0" w:color="auto"/>
          </w:divBdr>
        </w:div>
        <w:div w:id="1999141237">
          <w:marLeft w:val="0"/>
          <w:marRight w:val="0"/>
          <w:marTop w:val="0"/>
          <w:marBottom w:val="0"/>
          <w:divBdr>
            <w:top w:val="none" w:sz="0" w:space="0" w:color="auto"/>
            <w:left w:val="none" w:sz="0" w:space="0" w:color="auto"/>
            <w:bottom w:val="none" w:sz="0" w:space="0" w:color="auto"/>
            <w:right w:val="none" w:sz="0" w:space="0" w:color="auto"/>
          </w:divBdr>
        </w:div>
        <w:div w:id="2014449010">
          <w:marLeft w:val="0"/>
          <w:marRight w:val="0"/>
          <w:marTop w:val="0"/>
          <w:marBottom w:val="0"/>
          <w:divBdr>
            <w:top w:val="none" w:sz="0" w:space="0" w:color="auto"/>
            <w:left w:val="none" w:sz="0" w:space="0" w:color="auto"/>
            <w:bottom w:val="none" w:sz="0" w:space="0" w:color="auto"/>
            <w:right w:val="none" w:sz="0" w:space="0" w:color="auto"/>
          </w:divBdr>
        </w:div>
        <w:div w:id="2035227066">
          <w:marLeft w:val="0"/>
          <w:marRight w:val="0"/>
          <w:marTop w:val="0"/>
          <w:marBottom w:val="0"/>
          <w:divBdr>
            <w:top w:val="none" w:sz="0" w:space="0" w:color="auto"/>
            <w:left w:val="none" w:sz="0" w:space="0" w:color="auto"/>
            <w:bottom w:val="none" w:sz="0" w:space="0" w:color="auto"/>
            <w:right w:val="none" w:sz="0" w:space="0" w:color="auto"/>
          </w:divBdr>
        </w:div>
        <w:div w:id="2051371526">
          <w:marLeft w:val="0"/>
          <w:marRight w:val="0"/>
          <w:marTop w:val="0"/>
          <w:marBottom w:val="0"/>
          <w:divBdr>
            <w:top w:val="none" w:sz="0" w:space="0" w:color="auto"/>
            <w:left w:val="none" w:sz="0" w:space="0" w:color="auto"/>
            <w:bottom w:val="none" w:sz="0" w:space="0" w:color="auto"/>
            <w:right w:val="none" w:sz="0" w:space="0" w:color="auto"/>
          </w:divBdr>
        </w:div>
        <w:div w:id="2052997163">
          <w:marLeft w:val="0"/>
          <w:marRight w:val="0"/>
          <w:marTop w:val="0"/>
          <w:marBottom w:val="0"/>
          <w:divBdr>
            <w:top w:val="none" w:sz="0" w:space="0" w:color="auto"/>
            <w:left w:val="none" w:sz="0" w:space="0" w:color="auto"/>
            <w:bottom w:val="none" w:sz="0" w:space="0" w:color="auto"/>
            <w:right w:val="none" w:sz="0" w:space="0" w:color="auto"/>
          </w:divBdr>
        </w:div>
        <w:div w:id="2075931566">
          <w:marLeft w:val="0"/>
          <w:marRight w:val="0"/>
          <w:marTop w:val="0"/>
          <w:marBottom w:val="0"/>
          <w:divBdr>
            <w:top w:val="none" w:sz="0" w:space="0" w:color="auto"/>
            <w:left w:val="none" w:sz="0" w:space="0" w:color="auto"/>
            <w:bottom w:val="none" w:sz="0" w:space="0" w:color="auto"/>
            <w:right w:val="none" w:sz="0" w:space="0" w:color="auto"/>
          </w:divBdr>
        </w:div>
        <w:div w:id="2081827378">
          <w:marLeft w:val="0"/>
          <w:marRight w:val="0"/>
          <w:marTop w:val="0"/>
          <w:marBottom w:val="0"/>
          <w:divBdr>
            <w:top w:val="none" w:sz="0" w:space="0" w:color="auto"/>
            <w:left w:val="none" w:sz="0" w:space="0" w:color="auto"/>
            <w:bottom w:val="none" w:sz="0" w:space="0" w:color="auto"/>
            <w:right w:val="none" w:sz="0" w:space="0" w:color="auto"/>
          </w:divBdr>
        </w:div>
        <w:div w:id="2128307003">
          <w:marLeft w:val="0"/>
          <w:marRight w:val="0"/>
          <w:marTop w:val="0"/>
          <w:marBottom w:val="0"/>
          <w:divBdr>
            <w:top w:val="none" w:sz="0" w:space="0" w:color="auto"/>
            <w:left w:val="none" w:sz="0" w:space="0" w:color="auto"/>
            <w:bottom w:val="none" w:sz="0" w:space="0" w:color="auto"/>
            <w:right w:val="none" w:sz="0" w:space="0" w:color="auto"/>
          </w:divBdr>
        </w:div>
        <w:div w:id="2141875179">
          <w:marLeft w:val="0"/>
          <w:marRight w:val="0"/>
          <w:marTop w:val="0"/>
          <w:marBottom w:val="0"/>
          <w:divBdr>
            <w:top w:val="none" w:sz="0" w:space="0" w:color="auto"/>
            <w:left w:val="none" w:sz="0" w:space="0" w:color="auto"/>
            <w:bottom w:val="none" w:sz="0" w:space="0" w:color="auto"/>
            <w:right w:val="none" w:sz="0" w:space="0" w:color="auto"/>
          </w:divBdr>
        </w:div>
      </w:divsChild>
    </w:div>
    <w:div w:id="20693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D086-3EE4-3340-91E4-269F0F0A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5579</Words>
  <Characters>31802</Characters>
  <Application>Microsoft Macintosh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Nr…………</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Kierownik</dc:creator>
  <cp:keywords/>
  <cp:lastModifiedBy>Magdalena Śliwa</cp:lastModifiedBy>
  <cp:revision>8</cp:revision>
  <cp:lastPrinted>2017-10-09T09:34:00Z</cp:lastPrinted>
  <dcterms:created xsi:type="dcterms:W3CDTF">2018-05-11T22:56:00Z</dcterms:created>
  <dcterms:modified xsi:type="dcterms:W3CDTF">2018-05-13T19:30:00Z</dcterms:modified>
</cp:coreProperties>
</file>